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E506" w14:textId="77777777" w:rsidR="00000000" w:rsidRDefault="00591DB7" w:rsidP="00B12A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SHEFFORD TOWN COUNCIL</w:t>
      </w:r>
    </w:p>
    <w:p w14:paraId="08E5EFD3" w14:textId="77777777" w:rsidR="00AC5919" w:rsidRPr="00EB1C39" w:rsidRDefault="00AC5919" w:rsidP="00AC5919">
      <w:pPr>
        <w:jc w:val="center"/>
        <w:rPr>
          <w:b/>
          <w:sz w:val="32"/>
          <w:szCs w:val="32"/>
        </w:rPr>
      </w:pPr>
      <w:r w:rsidRPr="00EB1C39">
        <w:rPr>
          <w:b/>
          <w:sz w:val="32"/>
          <w:szCs w:val="32"/>
        </w:rPr>
        <w:t xml:space="preserve">NOTICE OF </w:t>
      </w:r>
      <w:r w:rsidR="008719FB" w:rsidRPr="00EB1C39">
        <w:rPr>
          <w:b/>
          <w:sz w:val="32"/>
          <w:szCs w:val="32"/>
        </w:rPr>
        <w:t>CONCLUSION OF THE AUDIT</w:t>
      </w:r>
    </w:p>
    <w:p w14:paraId="782E208E" w14:textId="09911027" w:rsidR="00B12A6D" w:rsidRPr="008F5C9F" w:rsidRDefault="008719FB" w:rsidP="00B12A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ANNUAL RETURN</w:t>
      </w:r>
      <w:r w:rsidR="0006649C">
        <w:rPr>
          <w:b/>
          <w:sz w:val="36"/>
          <w:szCs w:val="36"/>
        </w:rPr>
        <w:t xml:space="preserve"> </w:t>
      </w:r>
      <w:r w:rsidR="001A3F62">
        <w:rPr>
          <w:b/>
          <w:sz w:val="36"/>
          <w:szCs w:val="36"/>
        </w:rPr>
        <w:t xml:space="preserve">FOR THE YEAR ENDED 31 MARCH </w:t>
      </w:r>
      <w:r w:rsidR="004F4D68">
        <w:rPr>
          <w:b/>
          <w:sz w:val="36"/>
          <w:szCs w:val="36"/>
        </w:rPr>
        <w:t>202</w:t>
      </w:r>
      <w:r w:rsidR="00886072">
        <w:rPr>
          <w:b/>
          <w:sz w:val="36"/>
          <w:szCs w:val="36"/>
        </w:rPr>
        <w:t>3</w:t>
      </w:r>
    </w:p>
    <w:p w14:paraId="1CA3DC8D" w14:textId="77777777" w:rsidR="0006649C" w:rsidRDefault="0006649C" w:rsidP="00B12A6D">
      <w:pPr>
        <w:jc w:val="center"/>
        <w:rPr>
          <w:sz w:val="26"/>
          <w:szCs w:val="26"/>
        </w:rPr>
      </w:pPr>
    </w:p>
    <w:p w14:paraId="5550D587" w14:textId="77777777" w:rsidR="00B12A6D" w:rsidRPr="008F5C9F" w:rsidRDefault="008719FB" w:rsidP="00B12A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Section 25 of the </w:t>
      </w:r>
      <w:r w:rsidR="00B12A6D" w:rsidRPr="008F5C9F">
        <w:rPr>
          <w:sz w:val="26"/>
          <w:szCs w:val="26"/>
        </w:rPr>
        <w:t>Local Audit and Accountability Act 2014</w:t>
      </w:r>
    </w:p>
    <w:p w14:paraId="191C80C0" w14:textId="77777777" w:rsidR="00B12A6D" w:rsidRPr="00AB3A7B" w:rsidRDefault="00B12A6D" w:rsidP="00B12A6D">
      <w:pPr>
        <w:jc w:val="center"/>
        <w:rPr>
          <w:sz w:val="24"/>
          <w:szCs w:val="24"/>
        </w:rPr>
      </w:pPr>
      <w:r w:rsidRPr="008F5C9F">
        <w:rPr>
          <w:sz w:val="26"/>
          <w:szCs w:val="26"/>
        </w:rPr>
        <w:t>Accounts and Aud</w:t>
      </w:r>
      <w:r w:rsidR="008719FB">
        <w:rPr>
          <w:sz w:val="26"/>
          <w:szCs w:val="26"/>
        </w:rPr>
        <w:t xml:space="preserve">it (England) Regulations 2015 </w:t>
      </w:r>
    </w:p>
    <w:p w14:paraId="7583FE05" w14:textId="77777777" w:rsidR="0006649C" w:rsidRDefault="0006649C" w:rsidP="0006649C">
      <w:pPr>
        <w:pStyle w:val="ListParagraph"/>
        <w:jc w:val="both"/>
        <w:rPr>
          <w:sz w:val="24"/>
          <w:szCs w:val="24"/>
        </w:rPr>
      </w:pPr>
    </w:p>
    <w:p w14:paraId="63B4EF77" w14:textId="3CA70136" w:rsidR="008719FB" w:rsidRDefault="008719FB" w:rsidP="008719F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audit of accounts for the Council for the year ended 31</w:t>
      </w:r>
      <w:r w:rsidRPr="008719FB">
        <w:rPr>
          <w:sz w:val="24"/>
          <w:szCs w:val="24"/>
          <w:vertAlign w:val="superscript"/>
        </w:rPr>
        <w:t>st</w:t>
      </w:r>
      <w:r w:rsidR="00830648">
        <w:rPr>
          <w:sz w:val="24"/>
          <w:szCs w:val="24"/>
        </w:rPr>
        <w:t xml:space="preserve"> March 20</w:t>
      </w:r>
      <w:r w:rsidR="004F4D68">
        <w:rPr>
          <w:sz w:val="24"/>
          <w:szCs w:val="24"/>
        </w:rPr>
        <w:t>2</w:t>
      </w:r>
      <w:r w:rsidR="00886072">
        <w:rPr>
          <w:sz w:val="24"/>
          <w:szCs w:val="24"/>
        </w:rPr>
        <w:t>3</w:t>
      </w:r>
      <w:r>
        <w:rPr>
          <w:sz w:val="24"/>
          <w:szCs w:val="24"/>
        </w:rPr>
        <w:t xml:space="preserve"> has been concluded.</w:t>
      </w:r>
    </w:p>
    <w:p w14:paraId="2F538691" w14:textId="77777777" w:rsidR="008719FB" w:rsidRDefault="008719FB" w:rsidP="008719FB">
      <w:pPr>
        <w:pStyle w:val="ListParagraph"/>
        <w:jc w:val="both"/>
        <w:rPr>
          <w:sz w:val="24"/>
          <w:szCs w:val="24"/>
        </w:rPr>
      </w:pPr>
    </w:p>
    <w:p w14:paraId="325E3674" w14:textId="1970DBEC" w:rsidR="00591DB7" w:rsidRDefault="00A67679" w:rsidP="00A6767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A67679">
        <w:rPr>
          <w:sz w:val="24"/>
          <w:szCs w:val="24"/>
        </w:rPr>
        <w:t xml:space="preserve">The Annual Governance </w:t>
      </w:r>
      <w:r>
        <w:rPr>
          <w:sz w:val="24"/>
          <w:szCs w:val="24"/>
        </w:rPr>
        <w:t>and Accountability Return is available for inspection by any local government elector of the area of the Council on application to:</w:t>
      </w:r>
    </w:p>
    <w:p w14:paraId="635BC872" w14:textId="77777777" w:rsidR="00A67679" w:rsidRPr="00A67679" w:rsidRDefault="00A67679" w:rsidP="00A67679">
      <w:pPr>
        <w:pStyle w:val="ListParagraph"/>
        <w:rPr>
          <w:sz w:val="24"/>
          <w:szCs w:val="24"/>
        </w:rPr>
      </w:pPr>
    </w:p>
    <w:p w14:paraId="5325A21E" w14:textId="77777777" w:rsidR="00AF6B37" w:rsidRDefault="00AF6B37" w:rsidP="00B12A6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Francesca Fitch</w:t>
      </w:r>
    </w:p>
    <w:p w14:paraId="65C93788" w14:textId="77777777" w:rsidR="00AF6B37" w:rsidRDefault="00AF6B37" w:rsidP="00B12A6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Town Clerk and Responsible Finance </w:t>
      </w:r>
      <w:r w:rsidR="003C5940">
        <w:rPr>
          <w:sz w:val="24"/>
          <w:szCs w:val="24"/>
        </w:rPr>
        <w:t>Officer</w:t>
      </w:r>
    </w:p>
    <w:p w14:paraId="7364460D" w14:textId="77777777" w:rsidR="00AF6B37" w:rsidRDefault="00AF6B37" w:rsidP="00B12A6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Shefford House, 15 High Street, Shefford, Bedfordshire, SG17 5DD</w:t>
      </w:r>
    </w:p>
    <w:p w14:paraId="68E06545" w14:textId="77777777" w:rsidR="00AF6B37" w:rsidRDefault="00AF6B37" w:rsidP="00B12A6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5" w:history="1">
        <w:r w:rsidRPr="00360B0C">
          <w:rPr>
            <w:rStyle w:val="Hyperlink"/>
            <w:sz w:val="24"/>
            <w:szCs w:val="24"/>
          </w:rPr>
          <w:t>towncouncil@sheffordtown.co.uk</w:t>
        </w:r>
      </w:hyperlink>
      <w:r>
        <w:rPr>
          <w:sz w:val="24"/>
          <w:szCs w:val="24"/>
        </w:rPr>
        <w:t xml:space="preserve">  </w:t>
      </w:r>
      <w:r w:rsidR="000664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01462 816321</w:t>
      </w:r>
    </w:p>
    <w:p w14:paraId="0399EE59" w14:textId="77777777" w:rsidR="003C5940" w:rsidRDefault="003C5940" w:rsidP="00B12A6D">
      <w:pPr>
        <w:rPr>
          <w:b/>
          <w:sz w:val="24"/>
          <w:szCs w:val="24"/>
        </w:rPr>
      </w:pPr>
    </w:p>
    <w:p w14:paraId="43597D7C" w14:textId="31439C26" w:rsidR="006A02A2" w:rsidRDefault="006A02A2" w:rsidP="006A02A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Copies will be provided to any local government elector on payment of £</w:t>
      </w:r>
      <w:r w:rsidR="00DF27B1">
        <w:rPr>
          <w:sz w:val="24"/>
          <w:szCs w:val="24"/>
        </w:rPr>
        <w:t>1.00</w:t>
      </w:r>
      <w:r>
        <w:rPr>
          <w:sz w:val="24"/>
          <w:szCs w:val="24"/>
        </w:rPr>
        <w:t xml:space="preserve"> for each copy of the Annual Return.</w:t>
      </w:r>
    </w:p>
    <w:p w14:paraId="5B2FDDE1" w14:textId="77777777" w:rsidR="00E25D77" w:rsidRDefault="00E25D77" w:rsidP="00E25D77">
      <w:pPr>
        <w:jc w:val="both"/>
        <w:rPr>
          <w:sz w:val="24"/>
          <w:szCs w:val="24"/>
        </w:rPr>
      </w:pPr>
    </w:p>
    <w:p w14:paraId="565FE6CA" w14:textId="0FA582F3" w:rsidR="00E25D77" w:rsidRDefault="00E25D77" w:rsidP="00E25D77">
      <w:pPr>
        <w:jc w:val="both"/>
        <w:rPr>
          <w:sz w:val="24"/>
          <w:szCs w:val="24"/>
        </w:rPr>
      </w:pPr>
      <w:r>
        <w:rPr>
          <w:sz w:val="24"/>
          <w:szCs w:val="24"/>
        </w:rPr>
        <w:t>Announcement made by:</w:t>
      </w:r>
      <w:r>
        <w:rPr>
          <w:sz w:val="24"/>
          <w:szCs w:val="24"/>
        </w:rPr>
        <w:tab/>
        <w:t>Francesca Fitch, Town Clerk and Responsible Finance Office</w:t>
      </w:r>
    </w:p>
    <w:p w14:paraId="3825BC5C" w14:textId="55030536" w:rsidR="00E25D77" w:rsidRPr="00E25D77" w:rsidRDefault="00886072" w:rsidP="00E25D77">
      <w:pPr>
        <w:jc w:val="both"/>
        <w:rPr>
          <w:sz w:val="24"/>
          <w:szCs w:val="24"/>
        </w:rPr>
      </w:pPr>
      <w:r>
        <w:rPr>
          <w:sz w:val="24"/>
          <w:szCs w:val="24"/>
        </w:rPr>
        <w:t>Date of a</w:t>
      </w:r>
      <w:r w:rsidR="00E25D77">
        <w:rPr>
          <w:sz w:val="24"/>
          <w:szCs w:val="24"/>
        </w:rPr>
        <w:t>nnouncement:</w:t>
      </w:r>
      <w:r w:rsidR="00E25D77">
        <w:rPr>
          <w:sz w:val="24"/>
          <w:szCs w:val="24"/>
        </w:rPr>
        <w:tab/>
      </w:r>
      <w:r>
        <w:rPr>
          <w:sz w:val="24"/>
          <w:szCs w:val="24"/>
        </w:rPr>
        <w:t>6</w:t>
      </w:r>
      <w:r w:rsidRPr="008860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DF27B1">
        <w:rPr>
          <w:sz w:val="24"/>
          <w:szCs w:val="24"/>
        </w:rPr>
        <w:t>September 202</w:t>
      </w:r>
      <w:r>
        <w:rPr>
          <w:sz w:val="24"/>
          <w:szCs w:val="24"/>
        </w:rPr>
        <w:t>3</w:t>
      </w:r>
    </w:p>
    <w:sectPr w:rsidR="00E25D77" w:rsidRPr="00E25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36ACD"/>
    <w:multiLevelType w:val="hybridMultilevel"/>
    <w:tmpl w:val="1A207C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57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A6D"/>
    <w:rsid w:val="00045495"/>
    <w:rsid w:val="0006649C"/>
    <w:rsid w:val="001014EA"/>
    <w:rsid w:val="00136977"/>
    <w:rsid w:val="001A3F62"/>
    <w:rsid w:val="001B05C5"/>
    <w:rsid w:val="003C5940"/>
    <w:rsid w:val="004F4D68"/>
    <w:rsid w:val="00562679"/>
    <w:rsid w:val="00591DB7"/>
    <w:rsid w:val="006A02A2"/>
    <w:rsid w:val="006A50F7"/>
    <w:rsid w:val="006F02FF"/>
    <w:rsid w:val="00821C7F"/>
    <w:rsid w:val="00830648"/>
    <w:rsid w:val="008719FB"/>
    <w:rsid w:val="00886072"/>
    <w:rsid w:val="008F5C9F"/>
    <w:rsid w:val="00A66DC9"/>
    <w:rsid w:val="00A67679"/>
    <w:rsid w:val="00AB3A7B"/>
    <w:rsid w:val="00AC5919"/>
    <w:rsid w:val="00AF6B37"/>
    <w:rsid w:val="00B12A6D"/>
    <w:rsid w:val="00C80D81"/>
    <w:rsid w:val="00D56C16"/>
    <w:rsid w:val="00DF27B1"/>
    <w:rsid w:val="00E25D77"/>
    <w:rsid w:val="00E427DE"/>
    <w:rsid w:val="00E71882"/>
    <w:rsid w:val="00EA44F4"/>
    <w:rsid w:val="00EB1C39"/>
    <w:rsid w:val="00FB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3318B"/>
  <w15:chartTrackingRefBased/>
  <w15:docId w15:val="{0A5ADFA9-39E7-4285-8E9D-9724BAA5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5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C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F6B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1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Francesca Fitch</cp:lastModifiedBy>
  <cp:revision>3</cp:revision>
  <cp:lastPrinted>2019-07-04T12:50:00Z</cp:lastPrinted>
  <dcterms:created xsi:type="dcterms:W3CDTF">2023-09-22T17:33:00Z</dcterms:created>
  <dcterms:modified xsi:type="dcterms:W3CDTF">2023-09-22T17:36:00Z</dcterms:modified>
</cp:coreProperties>
</file>