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2E298F6" w:rsidR="00856916" w:rsidRDefault="00DD28EE">
      <w:pPr>
        <w:jc w:val="right"/>
        <w:rPr>
          <w:b/>
          <w:sz w:val="22"/>
          <w:szCs w:val="22"/>
        </w:rPr>
      </w:pPr>
      <w:r>
        <w:rPr>
          <w:b/>
          <w:sz w:val="22"/>
          <w:szCs w:val="22"/>
        </w:rPr>
        <w:t>3</w:t>
      </w:r>
      <w:r w:rsidR="00C6023C">
        <w:rPr>
          <w:b/>
          <w:sz w:val="22"/>
          <w:szCs w:val="22"/>
        </w:rPr>
        <w:t>3</w:t>
      </w:r>
      <w:r w:rsidR="00E9006C">
        <w:rPr>
          <w:b/>
          <w:sz w:val="22"/>
          <w:szCs w:val="22"/>
        </w:rPr>
        <w:t>18</w:t>
      </w:r>
      <w:r>
        <w:rPr>
          <w:b/>
          <w:sz w:val="22"/>
          <w:szCs w:val="22"/>
        </w:rPr>
        <w:t xml:space="preserve"> 0</w:t>
      </w:r>
      <w:r w:rsidR="004073B4">
        <w:rPr>
          <w:b/>
          <w:sz w:val="22"/>
          <w:szCs w:val="22"/>
        </w:rPr>
        <w:t>2</w:t>
      </w:r>
      <w:r>
        <w:rPr>
          <w:b/>
          <w:sz w:val="22"/>
          <w:szCs w:val="22"/>
        </w:rPr>
        <w:t>/23</w:t>
      </w:r>
    </w:p>
    <w:p w14:paraId="00000002" w14:textId="46FFD08B" w:rsidR="00856916" w:rsidRDefault="00B82D58">
      <w:pPr>
        <w:jc w:val="both"/>
        <w:rPr>
          <w:b/>
          <w:sz w:val="22"/>
          <w:szCs w:val="22"/>
        </w:rPr>
      </w:pPr>
      <w:r>
        <w:rPr>
          <w:b/>
          <w:sz w:val="22"/>
          <w:szCs w:val="22"/>
        </w:rPr>
        <w:t xml:space="preserve">Minutes of the meeting of the Full Council to be held on Friday </w:t>
      </w:r>
      <w:r w:rsidR="00DD28EE">
        <w:rPr>
          <w:b/>
          <w:sz w:val="22"/>
          <w:szCs w:val="22"/>
        </w:rPr>
        <w:t>2</w:t>
      </w:r>
      <w:r w:rsidR="004073B4">
        <w:rPr>
          <w:b/>
          <w:sz w:val="22"/>
          <w:szCs w:val="22"/>
        </w:rPr>
        <w:t>4</w:t>
      </w:r>
      <w:r w:rsidR="00DD28EE" w:rsidRPr="00DD28EE">
        <w:rPr>
          <w:b/>
          <w:sz w:val="22"/>
          <w:szCs w:val="22"/>
          <w:vertAlign w:val="superscript"/>
        </w:rPr>
        <w:t>th</w:t>
      </w:r>
      <w:r w:rsidR="00DD28EE">
        <w:rPr>
          <w:b/>
          <w:sz w:val="22"/>
          <w:szCs w:val="22"/>
        </w:rPr>
        <w:t xml:space="preserve"> </w:t>
      </w:r>
      <w:r w:rsidR="004073B4">
        <w:rPr>
          <w:b/>
          <w:sz w:val="22"/>
          <w:szCs w:val="22"/>
        </w:rPr>
        <w:t>Febr</w:t>
      </w:r>
      <w:r w:rsidR="00DD28EE">
        <w:rPr>
          <w:b/>
          <w:sz w:val="22"/>
          <w:szCs w:val="22"/>
        </w:rPr>
        <w:t>uary</w:t>
      </w:r>
      <w:r>
        <w:rPr>
          <w:b/>
          <w:sz w:val="22"/>
          <w:szCs w:val="22"/>
        </w:rPr>
        <w:t xml:space="preserve"> 202</w:t>
      </w:r>
      <w:r w:rsidR="00DD28EE">
        <w:rPr>
          <w:b/>
          <w:sz w:val="22"/>
          <w:szCs w:val="22"/>
        </w:rPr>
        <w:t>3</w:t>
      </w:r>
      <w:r>
        <w:rPr>
          <w:b/>
          <w:sz w:val="22"/>
          <w:szCs w:val="22"/>
        </w:rPr>
        <w:t xml:space="preserve"> at 16.00hrs in the Council Chamber at Shefford House, 15 High Street, Shefford, SG17 5DD or viewed using </w:t>
      </w:r>
      <w:hyperlink r:id="rId8">
        <w:r>
          <w:rPr>
            <w:b/>
            <w:color w:val="0000FF"/>
            <w:sz w:val="22"/>
            <w:szCs w:val="22"/>
            <w:u w:val="single"/>
          </w:rPr>
          <w:t>www.zoom.us</w:t>
        </w:r>
      </w:hyperlink>
      <w:r>
        <w:rPr>
          <w:b/>
          <w:sz w:val="22"/>
          <w:szCs w:val="22"/>
        </w:rPr>
        <w:t xml:space="preserve"> </w:t>
      </w:r>
    </w:p>
    <w:p w14:paraId="493CD55E" w14:textId="20A029CB" w:rsidR="00854701" w:rsidRDefault="00B82D58">
      <w:pPr>
        <w:ind w:left="1440" w:hanging="1440"/>
        <w:jc w:val="both"/>
        <w:rPr>
          <w:sz w:val="22"/>
          <w:szCs w:val="22"/>
        </w:rPr>
      </w:pPr>
      <w:r>
        <w:rPr>
          <w:b/>
          <w:sz w:val="22"/>
          <w:szCs w:val="22"/>
        </w:rPr>
        <w:t>Present:</w:t>
      </w:r>
      <w:r>
        <w:rPr>
          <w:b/>
          <w:sz w:val="22"/>
          <w:szCs w:val="22"/>
        </w:rPr>
        <w:tab/>
      </w:r>
      <w:r>
        <w:rPr>
          <w:sz w:val="22"/>
          <w:szCs w:val="22"/>
        </w:rPr>
        <w:t xml:space="preserve">Cllrs </w:t>
      </w:r>
      <w:r w:rsidR="004073B4">
        <w:rPr>
          <w:sz w:val="22"/>
          <w:szCs w:val="22"/>
        </w:rPr>
        <w:t>Fred Wilson</w:t>
      </w:r>
      <w:r>
        <w:rPr>
          <w:sz w:val="22"/>
          <w:szCs w:val="22"/>
        </w:rPr>
        <w:t xml:space="preserve"> (Chair), Paul Mackin, Tony Dawson, </w:t>
      </w:r>
      <w:r w:rsidR="004073B4">
        <w:rPr>
          <w:sz w:val="22"/>
          <w:szCs w:val="22"/>
        </w:rPr>
        <w:t>Steve Nash</w:t>
      </w:r>
      <w:r>
        <w:rPr>
          <w:sz w:val="22"/>
          <w:szCs w:val="22"/>
        </w:rPr>
        <w:t xml:space="preserve">, </w:t>
      </w:r>
      <w:r w:rsidR="004073B4" w:rsidRPr="004073B4">
        <w:rPr>
          <w:sz w:val="22"/>
          <w:szCs w:val="22"/>
        </w:rPr>
        <w:t xml:space="preserve">and </w:t>
      </w:r>
      <w:r w:rsidR="006051F2">
        <w:rPr>
          <w:sz w:val="22"/>
          <w:szCs w:val="22"/>
        </w:rPr>
        <w:t>Den Fensome</w:t>
      </w:r>
      <w:r w:rsidR="00854701">
        <w:rPr>
          <w:sz w:val="22"/>
          <w:szCs w:val="22"/>
        </w:rPr>
        <w:t>.</w:t>
      </w:r>
      <w:r w:rsidR="00DD1773">
        <w:rPr>
          <w:sz w:val="22"/>
          <w:szCs w:val="22"/>
        </w:rPr>
        <w:t xml:space="preserve"> </w:t>
      </w:r>
    </w:p>
    <w:p w14:paraId="00000004" w14:textId="2DEAA444" w:rsidR="00856916" w:rsidRDefault="00DD1773" w:rsidP="00854701">
      <w:pPr>
        <w:ind w:left="1440"/>
        <w:jc w:val="both"/>
        <w:rPr>
          <w:sz w:val="22"/>
          <w:szCs w:val="22"/>
        </w:rPr>
      </w:pPr>
      <w:r>
        <w:rPr>
          <w:sz w:val="22"/>
          <w:szCs w:val="22"/>
        </w:rPr>
        <w:t>Ward Cllr Mark Liddiard</w:t>
      </w:r>
      <w:r w:rsidR="00854701">
        <w:rPr>
          <w:sz w:val="22"/>
          <w:szCs w:val="22"/>
        </w:rPr>
        <w:t xml:space="preserve"> and </w:t>
      </w:r>
      <w:r w:rsidR="004073B4">
        <w:rPr>
          <w:sz w:val="22"/>
          <w:szCs w:val="22"/>
        </w:rPr>
        <w:t>four</w:t>
      </w:r>
      <w:r w:rsidR="00B82D58" w:rsidRPr="00F70F99">
        <w:rPr>
          <w:bCs/>
          <w:sz w:val="22"/>
          <w:szCs w:val="22"/>
        </w:rPr>
        <w:t xml:space="preserve"> </w:t>
      </w:r>
      <w:r w:rsidR="00B82D58">
        <w:rPr>
          <w:sz w:val="22"/>
          <w:szCs w:val="22"/>
        </w:rPr>
        <w:t>members of the public.</w:t>
      </w:r>
    </w:p>
    <w:p w14:paraId="00000005" w14:textId="662D5CD9" w:rsidR="00856916" w:rsidRDefault="00B82D58">
      <w:pPr>
        <w:jc w:val="both"/>
        <w:rPr>
          <w:sz w:val="22"/>
          <w:szCs w:val="22"/>
        </w:rPr>
      </w:pPr>
      <w:r>
        <w:rPr>
          <w:b/>
          <w:sz w:val="22"/>
          <w:szCs w:val="22"/>
        </w:rPr>
        <w:t>Town Clerk:</w:t>
      </w:r>
      <w:r>
        <w:rPr>
          <w:b/>
          <w:sz w:val="22"/>
          <w:szCs w:val="22"/>
        </w:rPr>
        <w:tab/>
      </w:r>
      <w:r>
        <w:rPr>
          <w:sz w:val="22"/>
          <w:szCs w:val="22"/>
        </w:rPr>
        <w:t>F Fitch and C Quinlan</w:t>
      </w:r>
      <w:r w:rsidR="00900DE4">
        <w:rPr>
          <w:sz w:val="22"/>
          <w:szCs w:val="22"/>
        </w:rPr>
        <w:t xml:space="preserve"> (Admin Assistant).</w:t>
      </w:r>
    </w:p>
    <w:p w14:paraId="00000006" w14:textId="0CA8469E" w:rsidR="00856916" w:rsidRDefault="00B82D58">
      <w:pPr>
        <w:jc w:val="both"/>
        <w:rPr>
          <w:sz w:val="22"/>
          <w:szCs w:val="22"/>
        </w:rPr>
      </w:pPr>
      <w:r>
        <w:rPr>
          <w:b/>
          <w:sz w:val="22"/>
          <w:szCs w:val="22"/>
        </w:rPr>
        <w:t>On Zoom:</w:t>
      </w:r>
      <w:r>
        <w:rPr>
          <w:b/>
          <w:sz w:val="22"/>
          <w:szCs w:val="22"/>
        </w:rPr>
        <w:tab/>
      </w:r>
      <w:r w:rsidR="00854701" w:rsidRPr="00854701">
        <w:rPr>
          <w:bCs/>
          <w:sz w:val="22"/>
          <w:szCs w:val="22"/>
        </w:rPr>
        <w:t xml:space="preserve">Cllr </w:t>
      </w:r>
      <w:r w:rsidR="004073B4">
        <w:rPr>
          <w:bCs/>
          <w:sz w:val="22"/>
          <w:szCs w:val="22"/>
        </w:rPr>
        <w:t>Elsa Tattersfield</w:t>
      </w:r>
      <w:r w:rsidR="00F70F99">
        <w:rPr>
          <w:sz w:val="22"/>
          <w:szCs w:val="22"/>
        </w:rPr>
        <w:t>.</w:t>
      </w:r>
    </w:p>
    <w:p w14:paraId="00000007" w14:textId="56A0EB0E" w:rsidR="00856916" w:rsidRDefault="00B82D58">
      <w:pPr>
        <w:numPr>
          <w:ilvl w:val="0"/>
          <w:numId w:val="1"/>
        </w:numPr>
        <w:pBdr>
          <w:top w:val="nil"/>
          <w:left w:val="nil"/>
          <w:bottom w:val="nil"/>
          <w:right w:val="nil"/>
          <w:between w:val="nil"/>
        </w:pBdr>
        <w:spacing w:after="0"/>
        <w:jc w:val="both"/>
        <w:rPr>
          <w:b/>
          <w:color w:val="000000"/>
          <w:sz w:val="22"/>
          <w:szCs w:val="22"/>
          <w:u w:val="single"/>
        </w:rPr>
      </w:pPr>
      <w:r>
        <w:rPr>
          <w:b/>
          <w:color w:val="000000"/>
          <w:sz w:val="22"/>
          <w:szCs w:val="22"/>
        </w:rPr>
        <w:t xml:space="preserve">Apologies: </w:t>
      </w:r>
      <w:r>
        <w:rPr>
          <w:color w:val="000000"/>
          <w:sz w:val="22"/>
          <w:szCs w:val="22"/>
        </w:rPr>
        <w:t xml:space="preserve">received from Cllr </w:t>
      </w:r>
      <w:r w:rsidR="00DD28EE">
        <w:rPr>
          <w:color w:val="000000"/>
          <w:sz w:val="22"/>
          <w:szCs w:val="22"/>
        </w:rPr>
        <w:t xml:space="preserve">June Wischhusen, </w:t>
      </w:r>
      <w:r w:rsidR="00DD28EE">
        <w:rPr>
          <w:sz w:val="22"/>
          <w:szCs w:val="22"/>
        </w:rPr>
        <w:t xml:space="preserve">Nicola King, </w:t>
      </w:r>
      <w:r w:rsidR="004073B4">
        <w:rPr>
          <w:sz w:val="22"/>
          <w:szCs w:val="22"/>
        </w:rPr>
        <w:t>Ken Pollard, Roger Fowler</w:t>
      </w:r>
      <w:r w:rsidR="00F70F99">
        <w:rPr>
          <w:sz w:val="22"/>
          <w:szCs w:val="22"/>
        </w:rPr>
        <w:t xml:space="preserve">, </w:t>
      </w:r>
      <w:r w:rsidR="004073B4">
        <w:rPr>
          <w:sz w:val="22"/>
          <w:szCs w:val="22"/>
        </w:rPr>
        <w:t xml:space="preserve">Lisa Hayes, </w:t>
      </w:r>
      <w:r w:rsidR="00F70F99">
        <w:rPr>
          <w:sz w:val="22"/>
          <w:szCs w:val="22"/>
        </w:rPr>
        <w:t>Jez Perkins</w:t>
      </w:r>
      <w:r w:rsidR="00DD28EE">
        <w:rPr>
          <w:color w:val="000000"/>
          <w:sz w:val="22"/>
          <w:szCs w:val="22"/>
        </w:rPr>
        <w:t xml:space="preserve"> and </w:t>
      </w:r>
      <w:r w:rsidR="004073B4">
        <w:rPr>
          <w:color w:val="000000"/>
          <w:sz w:val="22"/>
          <w:szCs w:val="22"/>
        </w:rPr>
        <w:t>Ward Cllr Anthony Brown</w:t>
      </w:r>
      <w:r w:rsidR="006051F2">
        <w:rPr>
          <w:color w:val="000000"/>
          <w:sz w:val="22"/>
          <w:szCs w:val="22"/>
        </w:rPr>
        <w:t>.</w:t>
      </w:r>
    </w:p>
    <w:p w14:paraId="00000008" w14:textId="77777777" w:rsidR="00856916" w:rsidRDefault="00856916">
      <w:pPr>
        <w:pBdr>
          <w:top w:val="nil"/>
          <w:left w:val="nil"/>
          <w:bottom w:val="nil"/>
          <w:right w:val="nil"/>
          <w:between w:val="nil"/>
        </w:pBdr>
        <w:spacing w:after="0"/>
        <w:ind w:left="720"/>
        <w:jc w:val="both"/>
        <w:rPr>
          <w:color w:val="000000"/>
          <w:sz w:val="22"/>
          <w:szCs w:val="22"/>
          <w:u w:val="single"/>
        </w:rPr>
      </w:pPr>
    </w:p>
    <w:p w14:paraId="00000009"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 xml:space="preserve">Declarations of interest: </w:t>
      </w:r>
      <w:r>
        <w:rPr>
          <w:color w:val="000000"/>
          <w:sz w:val="22"/>
          <w:szCs w:val="22"/>
        </w:rPr>
        <w:t>none declared.</w:t>
      </w:r>
    </w:p>
    <w:p w14:paraId="0000000A" w14:textId="77777777" w:rsidR="00856916" w:rsidRDefault="00856916">
      <w:pPr>
        <w:pBdr>
          <w:top w:val="nil"/>
          <w:left w:val="nil"/>
          <w:bottom w:val="nil"/>
          <w:right w:val="nil"/>
          <w:between w:val="nil"/>
        </w:pBdr>
        <w:spacing w:after="0"/>
        <w:ind w:left="720"/>
        <w:rPr>
          <w:color w:val="000000"/>
          <w:sz w:val="22"/>
          <w:szCs w:val="22"/>
        </w:rPr>
      </w:pPr>
    </w:p>
    <w:p w14:paraId="0000000B" w14:textId="77777777" w:rsidR="00856916" w:rsidRDefault="00B82D58">
      <w:pPr>
        <w:numPr>
          <w:ilvl w:val="0"/>
          <w:numId w:val="1"/>
        </w:numPr>
        <w:pBdr>
          <w:top w:val="nil"/>
          <w:left w:val="nil"/>
          <w:bottom w:val="nil"/>
          <w:right w:val="nil"/>
          <w:between w:val="nil"/>
        </w:pBdr>
        <w:spacing w:after="0"/>
        <w:rPr>
          <w:b/>
          <w:color w:val="000000"/>
          <w:sz w:val="22"/>
          <w:szCs w:val="22"/>
          <w:u w:val="single"/>
        </w:rPr>
      </w:pPr>
      <w:r>
        <w:rPr>
          <w:b/>
          <w:color w:val="000000"/>
          <w:sz w:val="22"/>
          <w:szCs w:val="22"/>
        </w:rPr>
        <w:t>Minutes</w:t>
      </w:r>
    </w:p>
    <w:p w14:paraId="0000000C" w14:textId="415EBB17"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The minutes of the meeting of the Committee on </w:t>
      </w:r>
      <w:r w:rsidR="004073B4">
        <w:rPr>
          <w:color w:val="000000"/>
          <w:sz w:val="22"/>
          <w:szCs w:val="22"/>
        </w:rPr>
        <w:t>27</w:t>
      </w:r>
      <w:r w:rsidR="00DD28EE" w:rsidRPr="00DD28EE">
        <w:rPr>
          <w:color w:val="000000"/>
          <w:sz w:val="22"/>
          <w:szCs w:val="22"/>
          <w:vertAlign w:val="superscript"/>
        </w:rPr>
        <w:t>th</w:t>
      </w:r>
      <w:r w:rsidR="00DD28EE">
        <w:rPr>
          <w:color w:val="000000"/>
          <w:sz w:val="22"/>
          <w:szCs w:val="22"/>
        </w:rPr>
        <w:t xml:space="preserve"> </w:t>
      </w:r>
      <w:r w:rsidR="004073B4">
        <w:rPr>
          <w:color w:val="000000"/>
          <w:sz w:val="22"/>
          <w:szCs w:val="22"/>
        </w:rPr>
        <w:t>January</w:t>
      </w:r>
      <w:r>
        <w:rPr>
          <w:color w:val="000000"/>
          <w:sz w:val="22"/>
          <w:szCs w:val="22"/>
        </w:rPr>
        <w:t xml:space="preserve"> 202</w:t>
      </w:r>
      <w:r w:rsidR="004073B4">
        <w:rPr>
          <w:color w:val="000000"/>
          <w:sz w:val="22"/>
          <w:szCs w:val="22"/>
        </w:rPr>
        <w:t>3</w:t>
      </w:r>
      <w:r>
        <w:rPr>
          <w:color w:val="000000"/>
          <w:sz w:val="22"/>
          <w:szCs w:val="22"/>
        </w:rPr>
        <w:t xml:space="preserve"> were approved and signed by the Chair. The Zoom recording of the meeting was agreed to be deleted.</w:t>
      </w:r>
    </w:p>
    <w:p w14:paraId="0000000E" w14:textId="77777777" w:rsidR="00856916" w:rsidRDefault="00856916">
      <w:pPr>
        <w:pBdr>
          <w:top w:val="nil"/>
          <w:left w:val="nil"/>
          <w:bottom w:val="nil"/>
          <w:right w:val="nil"/>
          <w:between w:val="nil"/>
        </w:pBdr>
        <w:spacing w:after="0"/>
        <w:ind w:left="720"/>
        <w:jc w:val="both"/>
        <w:rPr>
          <w:color w:val="000000"/>
          <w:sz w:val="22"/>
          <w:szCs w:val="22"/>
        </w:rPr>
      </w:pPr>
    </w:p>
    <w:p w14:paraId="0000000F" w14:textId="77777777" w:rsidR="00856916" w:rsidRDefault="00B82D58">
      <w:pPr>
        <w:numPr>
          <w:ilvl w:val="0"/>
          <w:numId w:val="1"/>
        </w:numPr>
        <w:pBdr>
          <w:top w:val="nil"/>
          <w:left w:val="nil"/>
          <w:bottom w:val="nil"/>
          <w:right w:val="nil"/>
          <w:between w:val="nil"/>
        </w:pBdr>
        <w:spacing w:after="0"/>
        <w:jc w:val="both"/>
        <w:rPr>
          <w:b/>
          <w:color w:val="000000"/>
          <w:sz w:val="22"/>
          <w:szCs w:val="22"/>
        </w:rPr>
      </w:pPr>
      <w:r>
        <w:rPr>
          <w:b/>
          <w:color w:val="000000"/>
          <w:sz w:val="22"/>
          <w:szCs w:val="22"/>
        </w:rPr>
        <w:t xml:space="preserve">Matters Arising </w:t>
      </w:r>
    </w:p>
    <w:p w14:paraId="415679A6" w14:textId="645AAACD" w:rsidR="0081419A" w:rsidRDefault="00DD28EE">
      <w:pPr>
        <w:pBdr>
          <w:top w:val="nil"/>
          <w:left w:val="nil"/>
          <w:bottom w:val="nil"/>
          <w:right w:val="nil"/>
          <w:between w:val="nil"/>
        </w:pBdr>
        <w:spacing w:after="0"/>
        <w:ind w:left="720"/>
        <w:jc w:val="both"/>
        <w:rPr>
          <w:color w:val="000000"/>
          <w:sz w:val="22"/>
          <w:szCs w:val="22"/>
        </w:rPr>
      </w:pPr>
      <w:r>
        <w:rPr>
          <w:color w:val="000000"/>
          <w:sz w:val="22"/>
          <w:szCs w:val="22"/>
        </w:rPr>
        <w:t>No matters arising.</w:t>
      </w:r>
    </w:p>
    <w:p w14:paraId="00000011" w14:textId="53460C66" w:rsidR="00856916" w:rsidRDefault="00B82D58">
      <w:pPr>
        <w:pBdr>
          <w:top w:val="nil"/>
          <w:left w:val="nil"/>
          <w:bottom w:val="nil"/>
          <w:right w:val="nil"/>
          <w:between w:val="nil"/>
        </w:pBdr>
        <w:spacing w:after="0"/>
        <w:ind w:left="720"/>
        <w:jc w:val="both"/>
        <w:rPr>
          <w:color w:val="000000"/>
          <w:sz w:val="22"/>
          <w:szCs w:val="22"/>
        </w:rPr>
      </w:pPr>
      <w:r>
        <w:rPr>
          <w:color w:val="000000"/>
          <w:sz w:val="22"/>
          <w:szCs w:val="22"/>
        </w:rPr>
        <w:t xml:space="preserve"> </w:t>
      </w:r>
    </w:p>
    <w:p w14:paraId="00000012" w14:textId="77777777" w:rsidR="00856916" w:rsidRPr="0097036B" w:rsidRDefault="00B82D58">
      <w:pPr>
        <w:numPr>
          <w:ilvl w:val="0"/>
          <w:numId w:val="1"/>
        </w:numPr>
        <w:pBdr>
          <w:top w:val="nil"/>
          <w:left w:val="nil"/>
          <w:bottom w:val="nil"/>
          <w:right w:val="nil"/>
          <w:between w:val="nil"/>
        </w:pBdr>
        <w:spacing w:after="0"/>
        <w:jc w:val="both"/>
        <w:rPr>
          <w:b/>
          <w:color w:val="000000"/>
          <w:sz w:val="22"/>
          <w:szCs w:val="22"/>
        </w:rPr>
      </w:pPr>
      <w:r w:rsidRPr="0097036B">
        <w:rPr>
          <w:b/>
          <w:color w:val="000000"/>
          <w:sz w:val="22"/>
          <w:szCs w:val="22"/>
        </w:rPr>
        <w:t>Public Question Time</w:t>
      </w:r>
    </w:p>
    <w:p w14:paraId="27B007F3" w14:textId="4A0322E0" w:rsidR="00C0313D" w:rsidRDefault="00C0313D" w:rsidP="0097036B">
      <w:pPr>
        <w:pBdr>
          <w:top w:val="nil"/>
          <w:left w:val="nil"/>
          <w:bottom w:val="nil"/>
          <w:right w:val="nil"/>
          <w:between w:val="nil"/>
        </w:pBdr>
        <w:spacing w:after="0"/>
        <w:ind w:left="720"/>
        <w:rPr>
          <w:color w:val="000000"/>
          <w:sz w:val="22"/>
          <w:szCs w:val="22"/>
        </w:rPr>
      </w:pPr>
      <w:r>
        <w:rPr>
          <w:color w:val="000000"/>
          <w:sz w:val="22"/>
          <w:szCs w:val="22"/>
        </w:rPr>
        <w:t>A member of the public expressed concern regarding the unsupervised</w:t>
      </w:r>
      <w:r w:rsidR="002A6400">
        <w:rPr>
          <w:color w:val="000000"/>
          <w:sz w:val="22"/>
          <w:szCs w:val="22"/>
        </w:rPr>
        <w:t>/</w:t>
      </w:r>
      <w:r w:rsidR="00715678">
        <w:rPr>
          <w:color w:val="000000"/>
          <w:sz w:val="22"/>
          <w:szCs w:val="22"/>
        </w:rPr>
        <w:t>lack of</w:t>
      </w:r>
      <w:r w:rsidR="002A6400">
        <w:rPr>
          <w:color w:val="000000"/>
          <w:sz w:val="22"/>
          <w:szCs w:val="22"/>
        </w:rPr>
        <w:t xml:space="preserve"> close</w:t>
      </w:r>
      <w:r w:rsidR="00F501B9">
        <w:rPr>
          <w:color w:val="000000"/>
          <w:sz w:val="22"/>
          <w:szCs w:val="22"/>
        </w:rPr>
        <w:t>ly</w:t>
      </w:r>
      <w:r w:rsidR="002A6400">
        <w:rPr>
          <w:color w:val="000000"/>
          <w:sz w:val="22"/>
          <w:szCs w:val="22"/>
        </w:rPr>
        <w:t xml:space="preserve"> supervised </w:t>
      </w:r>
      <w:r>
        <w:rPr>
          <w:color w:val="000000"/>
          <w:sz w:val="22"/>
          <w:szCs w:val="22"/>
        </w:rPr>
        <w:t>use of scooters and b</w:t>
      </w:r>
      <w:r w:rsidR="00BE3168">
        <w:rPr>
          <w:color w:val="000000"/>
          <w:sz w:val="22"/>
          <w:szCs w:val="22"/>
        </w:rPr>
        <w:t>icycles</w:t>
      </w:r>
      <w:r>
        <w:rPr>
          <w:color w:val="000000"/>
          <w:sz w:val="22"/>
          <w:szCs w:val="22"/>
        </w:rPr>
        <w:t xml:space="preserve"> amongst the children and young people in the town</w:t>
      </w:r>
      <w:r w:rsidR="00BE3168">
        <w:rPr>
          <w:color w:val="000000"/>
          <w:sz w:val="22"/>
          <w:szCs w:val="22"/>
        </w:rPr>
        <w:t>. They emphasised the potential harm of childr</w:t>
      </w:r>
      <w:r w:rsidR="000C732B">
        <w:rPr>
          <w:color w:val="000000"/>
          <w:sz w:val="22"/>
          <w:szCs w:val="22"/>
        </w:rPr>
        <w:t xml:space="preserve">en riding </w:t>
      </w:r>
      <w:r w:rsidR="00BE3168">
        <w:rPr>
          <w:color w:val="000000"/>
          <w:sz w:val="22"/>
          <w:szCs w:val="22"/>
        </w:rPr>
        <w:t xml:space="preserve">hazardously </w:t>
      </w:r>
      <w:r w:rsidR="000C732B">
        <w:rPr>
          <w:color w:val="000000"/>
          <w:sz w:val="22"/>
          <w:szCs w:val="22"/>
        </w:rPr>
        <w:t xml:space="preserve">on the pavement </w:t>
      </w:r>
      <w:r w:rsidR="00BE3168">
        <w:rPr>
          <w:color w:val="000000"/>
          <w:sz w:val="22"/>
          <w:szCs w:val="22"/>
        </w:rPr>
        <w:t xml:space="preserve">to other pedestrians, particularly the elderly, injured </w:t>
      </w:r>
      <w:r w:rsidR="00AC6090">
        <w:rPr>
          <w:color w:val="000000"/>
          <w:sz w:val="22"/>
          <w:szCs w:val="22"/>
        </w:rPr>
        <w:t>and</w:t>
      </w:r>
      <w:r w:rsidR="00BE3168">
        <w:rPr>
          <w:color w:val="000000"/>
          <w:sz w:val="22"/>
          <w:szCs w:val="22"/>
        </w:rPr>
        <w:t xml:space="preserve"> disabled</w:t>
      </w:r>
      <w:r w:rsidR="002A6400">
        <w:rPr>
          <w:color w:val="000000"/>
          <w:sz w:val="22"/>
          <w:szCs w:val="22"/>
        </w:rPr>
        <w:t>.</w:t>
      </w:r>
      <w:r w:rsidR="00893833">
        <w:rPr>
          <w:color w:val="000000"/>
          <w:sz w:val="22"/>
          <w:szCs w:val="22"/>
        </w:rPr>
        <w:t xml:space="preserve"> FF suggested KP contact the schools</w:t>
      </w:r>
      <w:r w:rsidR="000C732B">
        <w:rPr>
          <w:color w:val="000000"/>
          <w:sz w:val="22"/>
          <w:szCs w:val="22"/>
        </w:rPr>
        <w:t xml:space="preserve"> </w:t>
      </w:r>
      <w:r w:rsidR="000C732B" w:rsidRPr="00516EEF">
        <w:rPr>
          <w:color w:val="000000"/>
          <w:sz w:val="22"/>
          <w:szCs w:val="22"/>
        </w:rPr>
        <w:t>(Acorn</w:t>
      </w:r>
      <w:r w:rsidR="002A6400">
        <w:rPr>
          <w:color w:val="000000"/>
          <w:sz w:val="22"/>
          <w:szCs w:val="22"/>
        </w:rPr>
        <w:t xml:space="preserve"> </w:t>
      </w:r>
      <w:r w:rsidR="00187CDC">
        <w:rPr>
          <w:color w:val="000000"/>
          <w:sz w:val="22"/>
          <w:szCs w:val="22"/>
        </w:rPr>
        <w:t>Pre School</w:t>
      </w:r>
      <w:r w:rsidR="000C732B" w:rsidRPr="00516EEF">
        <w:rPr>
          <w:color w:val="000000"/>
          <w:sz w:val="22"/>
          <w:szCs w:val="22"/>
        </w:rPr>
        <w:t xml:space="preserve">, </w:t>
      </w:r>
      <w:r w:rsidR="002A6400">
        <w:rPr>
          <w:color w:val="000000"/>
          <w:sz w:val="22"/>
          <w:szCs w:val="22"/>
        </w:rPr>
        <w:t xml:space="preserve">Shefford </w:t>
      </w:r>
      <w:r w:rsidR="000C732B" w:rsidRPr="00516EEF">
        <w:rPr>
          <w:color w:val="000000"/>
          <w:sz w:val="22"/>
          <w:szCs w:val="22"/>
        </w:rPr>
        <w:t xml:space="preserve">Lower </w:t>
      </w:r>
      <w:proofErr w:type="gramStart"/>
      <w:r w:rsidR="000C732B" w:rsidRPr="00516EEF">
        <w:rPr>
          <w:color w:val="000000"/>
          <w:sz w:val="22"/>
          <w:szCs w:val="22"/>
        </w:rPr>
        <w:t>School</w:t>
      </w:r>
      <w:proofErr w:type="gramEnd"/>
      <w:r w:rsidR="000C732B" w:rsidRPr="00516EEF">
        <w:rPr>
          <w:color w:val="000000"/>
          <w:sz w:val="22"/>
          <w:szCs w:val="22"/>
        </w:rPr>
        <w:t xml:space="preserve"> </w:t>
      </w:r>
      <w:r w:rsidR="002A6400">
        <w:rPr>
          <w:color w:val="000000"/>
          <w:sz w:val="22"/>
          <w:szCs w:val="22"/>
        </w:rPr>
        <w:t xml:space="preserve">and </w:t>
      </w:r>
      <w:r w:rsidR="000C732B" w:rsidRPr="00516EEF">
        <w:rPr>
          <w:color w:val="000000"/>
          <w:sz w:val="22"/>
          <w:szCs w:val="22"/>
        </w:rPr>
        <w:t>Robert Bloomfield</w:t>
      </w:r>
      <w:r w:rsidR="002A6400">
        <w:rPr>
          <w:color w:val="000000"/>
          <w:sz w:val="22"/>
          <w:szCs w:val="22"/>
        </w:rPr>
        <w:t xml:space="preserve"> Academy</w:t>
      </w:r>
      <w:r w:rsidR="000C732B" w:rsidRPr="00516EEF">
        <w:rPr>
          <w:color w:val="000000"/>
          <w:sz w:val="22"/>
          <w:szCs w:val="22"/>
        </w:rPr>
        <w:t xml:space="preserve">) </w:t>
      </w:r>
      <w:r w:rsidR="00BE3168">
        <w:rPr>
          <w:color w:val="000000"/>
          <w:sz w:val="22"/>
          <w:szCs w:val="22"/>
        </w:rPr>
        <w:t>to send</w:t>
      </w:r>
      <w:r w:rsidR="00893833">
        <w:rPr>
          <w:color w:val="000000"/>
          <w:sz w:val="22"/>
          <w:szCs w:val="22"/>
        </w:rPr>
        <w:t xml:space="preserve"> out</w:t>
      </w:r>
      <w:r w:rsidR="000C732B">
        <w:rPr>
          <w:color w:val="000000"/>
          <w:sz w:val="22"/>
          <w:szCs w:val="22"/>
        </w:rPr>
        <w:t xml:space="preserve"> a message via </w:t>
      </w:r>
      <w:proofErr w:type="spellStart"/>
      <w:r w:rsidR="000C732B">
        <w:rPr>
          <w:color w:val="000000"/>
          <w:sz w:val="22"/>
          <w:szCs w:val="22"/>
        </w:rPr>
        <w:t>ParentMail</w:t>
      </w:r>
      <w:proofErr w:type="spellEnd"/>
      <w:r w:rsidR="000C732B">
        <w:rPr>
          <w:color w:val="000000"/>
          <w:sz w:val="22"/>
          <w:szCs w:val="22"/>
        </w:rPr>
        <w:t>, reminding parents/guardians to be aware o</w:t>
      </w:r>
      <w:r w:rsidR="000C732B" w:rsidRPr="000C732B">
        <w:rPr>
          <w:color w:val="000000"/>
          <w:sz w:val="22"/>
          <w:szCs w:val="22"/>
        </w:rPr>
        <w:t>f</w:t>
      </w:r>
      <w:r w:rsidR="000C732B" w:rsidRPr="00516EEF">
        <w:rPr>
          <w:color w:val="000000"/>
          <w:sz w:val="22"/>
          <w:szCs w:val="22"/>
        </w:rPr>
        <w:t xml:space="preserve"> children on their scooters</w:t>
      </w:r>
      <w:r w:rsidR="000C732B">
        <w:rPr>
          <w:color w:val="000000"/>
          <w:sz w:val="22"/>
          <w:szCs w:val="22"/>
        </w:rPr>
        <w:t xml:space="preserve"> and </w:t>
      </w:r>
      <w:r w:rsidR="000C732B" w:rsidRPr="00516EEF">
        <w:rPr>
          <w:color w:val="000000"/>
          <w:sz w:val="22"/>
          <w:szCs w:val="22"/>
        </w:rPr>
        <w:t>keep them close by</w:t>
      </w:r>
      <w:r w:rsidR="00AC6090">
        <w:rPr>
          <w:color w:val="000000"/>
          <w:sz w:val="22"/>
          <w:szCs w:val="22"/>
        </w:rPr>
        <w:t>,</w:t>
      </w:r>
      <w:r w:rsidR="000C732B" w:rsidRPr="00516EEF">
        <w:rPr>
          <w:color w:val="000000"/>
          <w:sz w:val="22"/>
          <w:szCs w:val="22"/>
        </w:rPr>
        <w:t xml:space="preserve"> and </w:t>
      </w:r>
      <w:r w:rsidR="000C732B">
        <w:rPr>
          <w:color w:val="000000"/>
          <w:sz w:val="22"/>
          <w:szCs w:val="22"/>
        </w:rPr>
        <w:t xml:space="preserve">to </w:t>
      </w:r>
      <w:r w:rsidR="000C732B" w:rsidRPr="00516EEF">
        <w:rPr>
          <w:color w:val="000000"/>
          <w:sz w:val="22"/>
          <w:szCs w:val="22"/>
        </w:rPr>
        <w:t xml:space="preserve">be mindful of residents </w:t>
      </w:r>
      <w:r w:rsidR="000C732B">
        <w:rPr>
          <w:color w:val="000000"/>
          <w:sz w:val="22"/>
          <w:szCs w:val="22"/>
        </w:rPr>
        <w:t>sharing the pavements and footpaths.</w:t>
      </w:r>
    </w:p>
    <w:p w14:paraId="5016C8F3" w14:textId="77777777" w:rsidR="0097036B" w:rsidRDefault="0097036B" w:rsidP="0097036B">
      <w:pPr>
        <w:pBdr>
          <w:top w:val="nil"/>
          <w:left w:val="nil"/>
          <w:bottom w:val="nil"/>
          <w:right w:val="nil"/>
          <w:between w:val="nil"/>
        </w:pBdr>
        <w:spacing w:after="0"/>
        <w:ind w:left="720"/>
        <w:rPr>
          <w:color w:val="000000"/>
          <w:sz w:val="22"/>
          <w:szCs w:val="22"/>
        </w:rPr>
      </w:pPr>
    </w:p>
    <w:p w14:paraId="00000015" w14:textId="77777777" w:rsidR="00856916" w:rsidRPr="00941688" w:rsidRDefault="00B82D58">
      <w:pPr>
        <w:numPr>
          <w:ilvl w:val="0"/>
          <w:numId w:val="1"/>
        </w:numPr>
        <w:pBdr>
          <w:top w:val="nil"/>
          <w:left w:val="nil"/>
          <w:bottom w:val="nil"/>
          <w:right w:val="nil"/>
          <w:between w:val="nil"/>
        </w:pBdr>
        <w:spacing w:after="0"/>
        <w:rPr>
          <w:b/>
          <w:color w:val="000000"/>
          <w:sz w:val="22"/>
          <w:szCs w:val="22"/>
        </w:rPr>
      </w:pPr>
      <w:r w:rsidRPr="00941688">
        <w:rPr>
          <w:b/>
          <w:color w:val="000000"/>
          <w:sz w:val="22"/>
          <w:szCs w:val="22"/>
        </w:rPr>
        <w:t>Central Bedfordshire Council</w:t>
      </w:r>
    </w:p>
    <w:p w14:paraId="556C1199" w14:textId="4A27811B" w:rsidR="007C325C" w:rsidRDefault="009E7E64" w:rsidP="009E7E64">
      <w:pPr>
        <w:pBdr>
          <w:top w:val="nil"/>
          <w:left w:val="nil"/>
          <w:bottom w:val="nil"/>
          <w:right w:val="nil"/>
          <w:between w:val="nil"/>
        </w:pBdr>
        <w:spacing w:after="0"/>
        <w:ind w:left="720"/>
        <w:rPr>
          <w:color w:val="000000"/>
          <w:sz w:val="22"/>
          <w:szCs w:val="22"/>
        </w:rPr>
      </w:pPr>
      <w:r>
        <w:rPr>
          <w:color w:val="000000"/>
          <w:sz w:val="22"/>
          <w:szCs w:val="22"/>
        </w:rPr>
        <w:t xml:space="preserve">In regards to the status of 137 Clifton Road, </w:t>
      </w:r>
      <w:r w:rsidR="00893833">
        <w:rPr>
          <w:color w:val="000000"/>
          <w:sz w:val="22"/>
          <w:szCs w:val="22"/>
        </w:rPr>
        <w:t>ML reported that a local company</w:t>
      </w:r>
      <w:r>
        <w:rPr>
          <w:color w:val="000000"/>
          <w:sz w:val="22"/>
          <w:szCs w:val="22"/>
        </w:rPr>
        <w:t xml:space="preserve"> in the health sector</w:t>
      </w:r>
      <w:r w:rsidR="00AC6090">
        <w:rPr>
          <w:color w:val="000000"/>
          <w:sz w:val="22"/>
          <w:szCs w:val="22"/>
        </w:rPr>
        <w:t>,</w:t>
      </w:r>
      <w:r>
        <w:rPr>
          <w:color w:val="000000"/>
          <w:sz w:val="22"/>
          <w:szCs w:val="22"/>
        </w:rPr>
        <w:t xml:space="preserve"> who provides services to local residents</w:t>
      </w:r>
      <w:r w:rsidR="00AC6090">
        <w:rPr>
          <w:color w:val="000000"/>
          <w:sz w:val="22"/>
          <w:szCs w:val="22"/>
        </w:rPr>
        <w:t>,</w:t>
      </w:r>
      <w:r w:rsidR="00893833">
        <w:rPr>
          <w:color w:val="000000"/>
          <w:sz w:val="22"/>
          <w:szCs w:val="22"/>
        </w:rPr>
        <w:t xml:space="preserve"> </w:t>
      </w:r>
      <w:r>
        <w:rPr>
          <w:color w:val="000000"/>
          <w:sz w:val="22"/>
          <w:szCs w:val="22"/>
        </w:rPr>
        <w:t>has approached the Ward C</w:t>
      </w:r>
      <w:r w:rsidR="00715678">
        <w:rPr>
          <w:color w:val="000000"/>
          <w:sz w:val="22"/>
          <w:szCs w:val="22"/>
        </w:rPr>
        <w:t>ouncillors</w:t>
      </w:r>
      <w:r>
        <w:rPr>
          <w:color w:val="000000"/>
          <w:sz w:val="22"/>
          <w:szCs w:val="22"/>
        </w:rPr>
        <w:t xml:space="preserve"> about the suitability of planning permission if they were to use the office area as their business and the yard as customer parking. Following some informal feedback received from the </w:t>
      </w:r>
      <w:r w:rsidR="00E153E1">
        <w:rPr>
          <w:color w:val="000000"/>
          <w:sz w:val="22"/>
          <w:szCs w:val="22"/>
        </w:rPr>
        <w:t xml:space="preserve">Council’s </w:t>
      </w:r>
      <w:r>
        <w:rPr>
          <w:color w:val="000000"/>
          <w:sz w:val="22"/>
          <w:szCs w:val="22"/>
        </w:rPr>
        <w:t xml:space="preserve">Planning Area Manager, it would be regarded as a complimentary use of the site. </w:t>
      </w:r>
    </w:p>
    <w:p w14:paraId="2CF43DDD" w14:textId="77777777" w:rsidR="000276AD" w:rsidRDefault="00E153E1" w:rsidP="00303BFA">
      <w:pPr>
        <w:pBdr>
          <w:top w:val="nil"/>
          <w:left w:val="nil"/>
          <w:bottom w:val="nil"/>
          <w:right w:val="nil"/>
          <w:between w:val="nil"/>
        </w:pBdr>
        <w:spacing w:after="0"/>
        <w:ind w:left="720"/>
        <w:rPr>
          <w:color w:val="000000"/>
          <w:sz w:val="22"/>
          <w:szCs w:val="22"/>
        </w:rPr>
      </w:pPr>
      <w:r>
        <w:rPr>
          <w:color w:val="000000"/>
          <w:sz w:val="22"/>
          <w:szCs w:val="22"/>
        </w:rPr>
        <w:t xml:space="preserve">ML reported that the land behind the White Hart is divided into two areas, </w:t>
      </w:r>
      <w:r w:rsidR="006B7D2D">
        <w:rPr>
          <w:color w:val="000000"/>
          <w:sz w:val="22"/>
          <w:szCs w:val="22"/>
        </w:rPr>
        <w:t xml:space="preserve">each area </w:t>
      </w:r>
      <w:r>
        <w:rPr>
          <w:color w:val="000000"/>
          <w:sz w:val="22"/>
          <w:szCs w:val="22"/>
        </w:rPr>
        <w:t xml:space="preserve">owned by </w:t>
      </w:r>
      <w:r w:rsidR="006B7D2D">
        <w:rPr>
          <w:color w:val="000000"/>
          <w:sz w:val="22"/>
          <w:szCs w:val="22"/>
        </w:rPr>
        <w:t xml:space="preserve">a </w:t>
      </w:r>
      <w:r>
        <w:rPr>
          <w:color w:val="000000"/>
          <w:sz w:val="22"/>
          <w:szCs w:val="22"/>
        </w:rPr>
        <w:t>separate landowner</w:t>
      </w:r>
      <w:r w:rsidR="00AC6090">
        <w:rPr>
          <w:color w:val="000000"/>
          <w:sz w:val="22"/>
          <w:szCs w:val="22"/>
        </w:rPr>
        <w:t>;</w:t>
      </w:r>
      <w:r w:rsidR="006B7D2D">
        <w:rPr>
          <w:color w:val="000000"/>
          <w:sz w:val="22"/>
          <w:szCs w:val="22"/>
        </w:rPr>
        <w:t xml:space="preserve"> the area closest to the White Hart has recently </w:t>
      </w:r>
    </w:p>
    <w:p w14:paraId="693A0A25" w14:textId="77777777" w:rsidR="000276AD" w:rsidRDefault="000276AD" w:rsidP="00303BFA">
      <w:pPr>
        <w:pBdr>
          <w:top w:val="nil"/>
          <w:left w:val="nil"/>
          <w:bottom w:val="nil"/>
          <w:right w:val="nil"/>
          <w:between w:val="nil"/>
        </w:pBdr>
        <w:spacing w:after="0"/>
        <w:ind w:left="720"/>
        <w:rPr>
          <w:color w:val="000000"/>
          <w:sz w:val="22"/>
          <w:szCs w:val="22"/>
        </w:rPr>
      </w:pPr>
    </w:p>
    <w:p w14:paraId="4021F372" w14:textId="77777777" w:rsidR="000276AD" w:rsidRPr="003C3B03" w:rsidRDefault="000276AD" w:rsidP="000276AD">
      <w:pPr>
        <w:pBdr>
          <w:top w:val="nil"/>
          <w:left w:val="nil"/>
          <w:bottom w:val="nil"/>
          <w:right w:val="nil"/>
          <w:between w:val="nil"/>
        </w:pBdr>
        <w:ind w:left="720"/>
        <w:jc w:val="right"/>
        <w:rPr>
          <w:b/>
          <w:bCs/>
          <w:color w:val="000000"/>
          <w:sz w:val="22"/>
          <w:szCs w:val="22"/>
        </w:rPr>
      </w:pPr>
      <w:r w:rsidRPr="003C3B03">
        <w:rPr>
          <w:b/>
          <w:bCs/>
          <w:color w:val="000000"/>
          <w:sz w:val="22"/>
          <w:szCs w:val="22"/>
        </w:rPr>
        <w:lastRenderedPageBreak/>
        <w:t>331</w:t>
      </w:r>
      <w:r>
        <w:rPr>
          <w:b/>
          <w:bCs/>
          <w:color w:val="000000"/>
          <w:sz w:val="22"/>
          <w:szCs w:val="22"/>
        </w:rPr>
        <w:t>9</w:t>
      </w:r>
      <w:r w:rsidRPr="003C3B03">
        <w:rPr>
          <w:b/>
          <w:bCs/>
          <w:color w:val="000000"/>
          <w:sz w:val="22"/>
          <w:szCs w:val="22"/>
        </w:rPr>
        <w:t xml:space="preserve"> 02/23</w:t>
      </w:r>
    </w:p>
    <w:p w14:paraId="2903AC7E" w14:textId="65926106" w:rsidR="00446EA2" w:rsidRDefault="006B7D2D" w:rsidP="00303BFA">
      <w:pPr>
        <w:pBdr>
          <w:top w:val="nil"/>
          <w:left w:val="nil"/>
          <w:bottom w:val="nil"/>
          <w:right w:val="nil"/>
          <w:between w:val="nil"/>
        </w:pBdr>
        <w:spacing w:after="0"/>
        <w:ind w:left="720"/>
        <w:rPr>
          <w:color w:val="000000"/>
          <w:sz w:val="22"/>
          <w:szCs w:val="22"/>
        </w:rPr>
      </w:pPr>
      <w:r>
        <w:rPr>
          <w:color w:val="000000"/>
          <w:sz w:val="22"/>
          <w:szCs w:val="22"/>
        </w:rPr>
        <w:t>changed ownership</w:t>
      </w:r>
      <w:r w:rsidR="00E153E1">
        <w:rPr>
          <w:color w:val="000000"/>
          <w:sz w:val="22"/>
          <w:szCs w:val="22"/>
        </w:rPr>
        <w:t xml:space="preserve">. </w:t>
      </w:r>
      <w:r>
        <w:rPr>
          <w:color w:val="000000"/>
          <w:sz w:val="22"/>
          <w:szCs w:val="22"/>
        </w:rPr>
        <w:t xml:space="preserve">The new </w:t>
      </w:r>
      <w:r w:rsidR="0097036B">
        <w:rPr>
          <w:color w:val="000000"/>
          <w:sz w:val="22"/>
          <w:szCs w:val="22"/>
        </w:rPr>
        <w:t xml:space="preserve">landowner has erected a </w:t>
      </w:r>
      <w:r w:rsidR="00AC6090">
        <w:rPr>
          <w:color w:val="000000"/>
          <w:sz w:val="22"/>
          <w:szCs w:val="22"/>
        </w:rPr>
        <w:t>one- to two-metre-high</w:t>
      </w:r>
      <w:r w:rsidR="0097036B">
        <w:rPr>
          <w:color w:val="000000"/>
          <w:sz w:val="22"/>
          <w:szCs w:val="22"/>
        </w:rPr>
        <w:t xml:space="preserve"> fence around the site; this doesn’t require planning permission, as fences only require permission if they would affect traffic sightlines. The </w:t>
      </w:r>
      <w:r>
        <w:rPr>
          <w:color w:val="000000"/>
          <w:sz w:val="22"/>
          <w:szCs w:val="22"/>
        </w:rPr>
        <w:t xml:space="preserve">Council’s </w:t>
      </w:r>
      <w:r w:rsidR="0097036B">
        <w:rPr>
          <w:color w:val="000000"/>
          <w:sz w:val="22"/>
          <w:szCs w:val="22"/>
        </w:rPr>
        <w:t xml:space="preserve">Planning Enforcement Officers are visiting the site every few days to monitor </w:t>
      </w:r>
      <w:r>
        <w:rPr>
          <w:color w:val="000000"/>
          <w:sz w:val="22"/>
          <w:szCs w:val="22"/>
        </w:rPr>
        <w:t xml:space="preserve">the </w:t>
      </w:r>
      <w:r w:rsidR="0097036B">
        <w:rPr>
          <w:color w:val="000000"/>
          <w:sz w:val="22"/>
          <w:szCs w:val="22"/>
        </w:rPr>
        <w:t xml:space="preserve">activity </w:t>
      </w:r>
      <w:r>
        <w:rPr>
          <w:color w:val="000000"/>
          <w:sz w:val="22"/>
          <w:szCs w:val="22"/>
        </w:rPr>
        <w:t>and</w:t>
      </w:r>
      <w:r w:rsidR="0097036B">
        <w:rPr>
          <w:color w:val="000000"/>
          <w:sz w:val="22"/>
          <w:szCs w:val="22"/>
        </w:rPr>
        <w:t xml:space="preserve"> ML is meeting with the Planning Enforcement Team, to confirm that i</w:t>
      </w:r>
      <w:r w:rsidR="00446EA2">
        <w:rPr>
          <w:color w:val="000000"/>
          <w:sz w:val="22"/>
          <w:szCs w:val="22"/>
        </w:rPr>
        <w:t xml:space="preserve">f any </w:t>
      </w:r>
      <w:r w:rsidR="007D3B83">
        <w:rPr>
          <w:color w:val="000000"/>
          <w:sz w:val="22"/>
          <w:szCs w:val="22"/>
        </w:rPr>
        <w:t>hardstanding</w:t>
      </w:r>
      <w:r w:rsidR="00446EA2">
        <w:rPr>
          <w:color w:val="000000"/>
          <w:sz w:val="22"/>
          <w:szCs w:val="22"/>
        </w:rPr>
        <w:t xml:space="preserve"> is installed on the site, it will be considered a </w:t>
      </w:r>
      <w:r w:rsidR="0097036B">
        <w:rPr>
          <w:color w:val="000000"/>
          <w:sz w:val="22"/>
          <w:szCs w:val="22"/>
        </w:rPr>
        <w:t>contravention of planning permission</w:t>
      </w:r>
      <w:r>
        <w:rPr>
          <w:color w:val="000000"/>
          <w:sz w:val="22"/>
          <w:szCs w:val="22"/>
        </w:rPr>
        <w:t xml:space="preserve"> (the new landowners have been made aware of this)</w:t>
      </w:r>
      <w:r w:rsidR="0097036B">
        <w:rPr>
          <w:color w:val="000000"/>
          <w:sz w:val="22"/>
          <w:szCs w:val="22"/>
        </w:rPr>
        <w:t xml:space="preserve">. </w:t>
      </w:r>
      <w:r>
        <w:rPr>
          <w:color w:val="000000"/>
          <w:sz w:val="22"/>
          <w:szCs w:val="22"/>
        </w:rPr>
        <w:t xml:space="preserve">ML and the Planning Enforcement Team are </w:t>
      </w:r>
      <w:r w:rsidR="000C732B">
        <w:rPr>
          <w:color w:val="000000"/>
          <w:sz w:val="22"/>
          <w:szCs w:val="22"/>
        </w:rPr>
        <w:t xml:space="preserve">very eager to </w:t>
      </w:r>
      <w:r w:rsidR="0097036B">
        <w:rPr>
          <w:color w:val="000000"/>
          <w:sz w:val="22"/>
          <w:szCs w:val="22"/>
        </w:rPr>
        <w:t>prevent</w:t>
      </w:r>
      <w:r w:rsidR="000C732B">
        <w:rPr>
          <w:color w:val="000000"/>
          <w:sz w:val="22"/>
          <w:szCs w:val="22"/>
        </w:rPr>
        <w:t xml:space="preserve"> any non-authorised building on the site, as it will undoubtedly have a knock-on effect to the floodplain. </w:t>
      </w:r>
    </w:p>
    <w:p w14:paraId="54B7984D" w14:textId="490FD104" w:rsidR="000C732B" w:rsidRDefault="00A171D6" w:rsidP="00303BFA">
      <w:pPr>
        <w:pBdr>
          <w:top w:val="nil"/>
          <w:left w:val="nil"/>
          <w:bottom w:val="nil"/>
          <w:right w:val="nil"/>
          <w:between w:val="nil"/>
        </w:pBdr>
        <w:spacing w:after="0"/>
        <w:ind w:left="720"/>
        <w:rPr>
          <w:color w:val="000000"/>
          <w:sz w:val="22"/>
          <w:szCs w:val="22"/>
        </w:rPr>
      </w:pPr>
      <w:r>
        <w:rPr>
          <w:color w:val="000000"/>
          <w:sz w:val="22"/>
          <w:szCs w:val="22"/>
        </w:rPr>
        <w:t>T</w:t>
      </w:r>
      <w:r w:rsidR="000C732B">
        <w:rPr>
          <w:color w:val="000000"/>
          <w:sz w:val="22"/>
          <w:szCs w:val="22"/>
        </w:rPr>
        <w:t xml:space="preserve">he </w:t>
      </w:r>
      <w:r w:rsidR="006B7D2D">
        <w:rPr>
          <w:color w:val="000000"/>
          <w:sz w:val="22"/>
          <w:szCs w:val="22"/>
        </w:rPr>
        <w:t xml:space="preserve">Council’s </w:t>
      </w:r>
      <w:r w:rsidR="000C732B">
        <w:rPr>
          <w:color w:val="000000"/>
          <w:sz w:val="22"/>
          <w:szCs w:val="22"/>
        </w:rPr>
        <w:t xml:space="preserve">Noise </w:t>
      </w:r>
      <w:r w:rsidR="000107E4">
        <w:rPr>
          <w:color w:val="000000"/>
          <w:sz w:val="22"/>
          <w:szCs w:val="22"/>
        </w:rPr>
        <w:t xml:space="preserve">Pollution </w:t>
      </w:r>
      <w:r w:rsidR="006B7D2D">
        <w:rPr>
          <w:color w:val="000000"/>
          <w:sz w:val="22"/>
          <w:szCs w:val="22"/>
        </w:rPr>
        <w:t>and</w:t>
      </w:r>
      <w:r w:rsidR="000107E4">
        <w:rPr>
          <w:color w:val="000000"/>
          <w:sz w:val="22"/>
          <w:szCs w:val="22"/>
        </w:rPr>
        <w:t xml:space="preserve"> Planning Enforcement Team</w:t>
      </w:r>
      <w:r w:rsidR="006B7D2D">
        <w:rPr>
          <w:color w:val="000000"/>
          <w:sz w:val="22"/>
          <w:szCs w:val="22"/>
        </w:rPr>
        <w:t>s</w:t>
      </w:r>
      <w:r w:rsidRPr="00A171D6">
        <w:rPr>
          <w:color w:val="000000"/>
          <w:sz w:val="22"/>
          <w:szCs w:val="22"/>
        </w:rPr>
        <w:t xml:space="preserve"> </w:t>
      </w:r>
      <w:r>
        <w:rPr>
          <w:color w:val="000000"/>
          <w:sz w:val="22"/>
          <w:szCs w:val="22"/>
        </w:rPr>
        <w:t xml:space="preserve">are still investigating the </w:t>
      </w:r>
      <w:r w:rsidR="00554B96">
        <w:rPr>
          <w:color w:val="000000"/>
          <w:sz w:val="22"/>
          <w:szCs w:val="22"/>
        </w:rPr>
        <w:t xml:space="preserve">noise pollution complaint against the </w:t>
      </w:r>
      <w:r>
        <w:rPr>
          <w:color w:val="000000"/>
          <w:sz w:val="22"/>
          <w:szCs w:val="22"/>
        </w:rPr>
        <w:t>Co-op</w:t>
      </w:r>
      <w:r w:rsidR="00AC6090">
        <w:rPr>
          <w:color w:val="000000"/>
          <w:sz w:val="22"/>
          <w:szCs w:val="22"/>
        </w:rPr>
        <w:t>;</w:t>
      </w:r>
      <w:r w:rsidR="000C732B">
        <w:rPr>
          <w:color w:val="000000"/>
          <w:sz w:val="22"/>
          <w:szCs w:val="22"/>
        </w:rPr>
        <w:t xml:space="preserve"> however, this investigation may be delayed until </w:t>
      </w:r>
      <w:r w:rsidR="000107E4">
        <w:rPr>
          <w:color w:val="000000"/>
          <w:sz w:val="22"/>
          <w:szCs w:val="22"/>
        </w:rPr>
        <w:t xml:space="preserve">the </w:t>
      </w:r>
      <w:r w:rsidR="000C732B">
        <w:rPr>
          <w:color w:val="000000"/>
          <w:sz w:val="22"/>
          <w:szCs w:val="22"/>
        </w:rPr>
        <w:t xml:space="preserve">weather </w:t>
      </w:r>
      <w:r w:rsidR="000107E4">
        <w:rPr>
          <w:color w:val="000000"/>
          <w:sz w:val="22"/>
          <w:szCs w:val="22"/>
        </w:rPr>
        <w:t xml:space="preserve">is </w:t>
      </w:r>
      <w:r w:rsidR="006B7D2D">
        <w:rPr>
          <w:color w:val="000000"/>
          <w:sz w:val="22"/>
          <w:szCs w:val="22"/>
        </w:rPr>
        <w:t xml:space="preserve">warmer, </w:t>
      </w:r>
      <w:r w:rsidR="006F38B9">
        <w:rPr>
          <w:color w:val="000000"/>
          <w:sz w:val="22"/>
          <w:szCs w:val="22"/>
        </w:rPr>
        <w:t>as</w:t>
      </w:r>
      <w:r w:rsidR="006B7D2D">
        <w:rPr>
          <w:color w:val="000000"/>
          <w:sz w:val="22"/>
          <w:szCs w:val="22"/>
        </w:rPr>
        <w:t xml:space="preserve"> the </w:t>
      </w:r>
      <w:r w:rsidR="000C732B">
        <w:rPr>
          <w:color w:val="000000"/>
          <w:sz w:val="22"/>
          <w:szCs w:val="22"/>
        </w:rPr>
        <w:t xml:space="preserve">residents will be </w:t>
      </w:r>
      <w:r w:rsidR="006B7D2D">
        <w:rPr>
          <w:color w:val="000000"/>
          <w:sz w:val="22"/>
          <w:szCs w:val="22"/>
        </w:rPr>
        <w:t xml:space="preserve">more affected by the noise </w:t>
      </w:r>
      <w:r w:rsidR="006F38B9">
        <w:rPr>
          <w:color w:val="000000"/>
          <w:sz w:val="22"/>
          <w:szCs w:val="22"/>
        </w:rPr>
        <w:t>once</w:t>
      </w:r>
      <w:r w:rsidR="006B7D2D">
        <w:rPr>
          <w:color w:val="000000"/>
          <w:sz w:val="22"/>
          <w:szCs w:val="22"/>
        </w:rPr>
        <w:t xml:space="preserve"> they</w:t>
      </w:r>
      <w:r w:rsidR="000C732B">
        <w:rPr>
          <w:color w:val="000000"/>
          <w:sz w:val="22"/>
          <w:szCs w:val="22"/>
        </w:rPr>
        <w:t xml:space="preserve"> </w:t>
      </w:r>
      <w:r w:rsidR="006F38B9">
        <w:rPr>
          <w:color w:val="000000"/>
          <w:sz w:val="22"/>
          <w:szCs w:val="22"/>
        </w:rPr>
        <w:t xml:space="preserve">start </w:t>
      </w:r>
      <w:r w:rsidR="000C732B">
        <w:rPr>
          <w:color w:val="000000"/>
          <w:sz w:val="22"/>
          <w:szCs w:val="22"/>
        </w:rPr>
        <w:t>open</w:t>
      </w:r>
      <w:r w:rsidR="006F38B9">
        <w:rPr>
          <w:color w:val="000000"/>
          <w:sz w:val="22"/>
          <w:szCs w:val="22"/>
        </w:rPr>
        <w:t>ing</w:t>
      </w:r>
      <w:r w:rsidR="000C732B">
        <w:rPr>
          <w:color w:val="000000"/>
          <w:sz w:val="22"/>
          <w:szCs w:val="22"/>
        </w:rPr>
        <w:t xml:space="preserve"> their windows</w:t>
      </w:r>
      <w:r w:rsidR="006B7D2D">
        <w:rPr>
          <w:color w:val="000000"/>
          <w:sz w:val="22"/>
          <w:szCs w:val="22"/>
        </w:rPr>
        <w:t xml:space="preserve">. </w:t>
      </w:r>
      <w:r w:rsidR="000C732B">
        <w:rPr>
          <w:color w:val="000000"/>
          <w:sz w:val="22"/>
          <w:szCs w:val="22"/>
        </w:rPr>
        <w:t>This issue has prompted the Ward C</w:t>
      </w:r>
      <w:r w:rsidR="00715678">
        <w:rPr>
          <w:color w:val="000000"/>
          <w:sz w:val="22"/>
          <w:szCs w:val="22"/>
        </w:rPr>
        <w:t>ouncillors</w:t>
      </w:r>
      <w:r w:rsidR="000C732B">
        <w:rPr>
          <w:color w:val="000000"/>
          <w:sz w:val="22"/>
          <w:szCs w:val="22"/>
        </w:rPr>
        <w:t xml:space="preserve"> and Planning Officer</w:t>
      </w:r>
      <w:r w:rsidR="000107E4">
        <w:rPr>
          <w:color w:val="000000"/>
          <w:sz w:val="22"/>
          <w:szCs w:val="22"/>
        </w:rPr>
        <w:t>s</w:t>
      </w:r>
      <w:r w:rsidR="000C732B">
        <w:rPr>
          <w:color w:val="000000"/>
          <w:sz w:val="22"/>
          <w:szCs w:val="22"/>
        </w:rPr>
        <w:t xml:space="preserve"> to be vigilant </w:t>
      </w:r>
      <w:r w:rsidR="006F38B9">
        <w:rPr>
          <w:color w:val="000000"/>
          <w:sz w:val="22"/>
          <w:szCs w:val="22"/>
        </w:rPr>
        <w:t>and</w:t>
      </w:r>
      <w:r w:rsidR="007B2854">
        <w:rPr>
          <w:color w:val="000000"/>
          <w:sz w:val="22"/>
          <w:szCs w:val="22"/>
        </w:rPr>
        <w:t xml:space="preserve"> pro-active </w:t>
      </w:r>
      <w:r w:rsidR="000C732B">
        <w:rPr>
          <w:color w:val="000000"/>
          <w:sz w:val="22"/>
          <w:szCs w:val="22"/>
        </w:rPr>
        <w:t xml:space="preserve">regarding </w:t>
      </w:r>
      <w:r w:rsidR="006F38B9">
        <w:rPr>
          <w:color w:val="000000"/>
          <w:sz w:val="22"/>
          <w:szCs w:val="22"/>
        </w:rPr>
        <w:t xml:space="preserve">the installation of </w:t>
      </w:r>
      <w:r w:rsidR="000C732B">
        <w:rPr>
          <w:color w:val="000000"/>
          <w:sz w:val="22"/>
          <w:szCs w:val="22"/>
        </w:rPr>
        <w:t xml:space="preserve">any chilling equipment </w:t>
      </w:r>
      <w:r w:rsidR="006F38B9">
        <w:rPr>
          <w:color w:val="000000"/>
          <w:sz w:val="22"/>
          <w:szCs w:val="22"/>
        </w:rPr>
        <w:t xml:space="preserve">included in the </w:t>
      </w:r>
      <w:r w:rsidR="000C732B">
        <w:rPr>
          <w:color w:val="000000"/>
          <w:sz w:val="22"/>
          <w:szCs w:val="22"/>
        </w:rPr>
        <w:t>Railway Steamer planning application.</w:t>
      </w:r>
    </w:p>
    <w:p w14:paraId="3A3BA981" w14:textId="736C8255" w:rsidR="000C732B" w:rsidRDefault="00EC033B" w:rsidP="00303BFA">
      <w:pPr>
        <w:pBdr>
          <w:top w:val="nil"/>
          <w:left w:val="nil"/>
          <w:bottom w:val="nil"/>
          <w:right w:val="nil"/>
          <w:between w:val="nil"/>
        </w:pBdr>
        <w:spacing w:after="0"/>
        <w:ind w:left="720"/>
        <w:rPr>
          <w:color w:val="000000"/>
          <w:sz w:val="22"/>
          <w:szCs w:val="22"/>
        </w:rPr>
      </w:pPr>
      <w:r>
        <w:rPr>
          <w:color w:val="000000"/>
          <w:sz w:val="22"/>
          <w:szCs w:val="22"/>
        </w:rPr>
        <w:t xml:space="preserve">The </w:t>
      </w:r>
      <w:r w:rsidR="00C116E1">
        <w:rPr>
          <w:color w:val="000000"/>
          <w:sz w:val="22"/>
          <w:szCs w:val="22"/>
        </w:rPr>
        <w:t xml:space="preserve">planning application for </w:t>
      </w:r>
      <w:r>
        <w:rPr>
          <w:color w:val="000000"/>
          <w:sz w:val="22"/>
          <w:szCs w:val="22"/>
        </w:rPr>
        <w:t xml:space="preserve">6 Northbridge Street will be reviewed by the </w:t>
      </w:r>
      <w:r w:rsidR="00C116E1">
        <w:rPr>
          <w:color w:val="000000"/>
          <w:sz w:val="22"/>
          <w:szCs w:val="22"/>
        </w:rPr>
        <w:t xml:space="preserve">Town Council’s </w:t>
      </w:r>
      <w:r>
        <w:rPr>
          <w:color w:val="000000"/>
          <w:sz w:val="22"/>
          <w:szCs w:val="22"/>
        </w:rPr>
        <w:t>Planning &amp; Highways Committee on Wednesday 1</w:t>
      </w:r>
      <w:r w:rsidRPr="00EC033B">
        <w:rPr>
          <w:color w:val="000000"/>
          <w:sz w:val="22"/>
          <w:szCs w:val="22"/>
          <w:vertAlign w:val="superscript"/>
        </w:rPr>
        <w:t>st</w:t>
      </w:r>
      <w:r>
        <w:rPr>
          <w:color w:val="000000"/>
          <w:sz w:val="22"/>
          <w:szCs w:val="22"/>
        </w:rPr>
        <w:t xml:space="preserve"> March; ML requested an invitation be sent to both Ward Cllrs.</w:t>
      </w:r>
      <w:r w:rsidR="007B2854">
        <w:rPr>
          <w:color w:val="000000"/>
          <w:sz w:val="22"/>
          <w:szCs w:val="22"/>
        </w:rPr>
        <w:t xml:space="preserve"> </w:t>
      </w:r>
      <w:r w:rsidR="00440EC1">
        <w:rPr>
          <w:color w:val="000000"/>
          <w:sz w:val="22"/>
          <w:szCs w:val="22"/>
        </w:rPr>
        <w:t xml:space="preserve">Both </w:t>
      </w:r>
      <w:r w:rsidR="007B2854">
        <w:rPr>
          <w:color w:val="000000"/>
          <w:sz w:val="22"/>
          <w:szCs w:val="22"/>
        </w:rPr>
        <w:t>ML</w:t>
      </w:r>
      <w:r w:rsidR="00440EC1">
        <w:rPr>
          <w:color w:val="000000"/>
          <w:sz w:val="22"/>
          <w:szCs w:val="22"/>
        </w:rPr>
        <w:t xml:space="preserve"> and</w:t>
      </w:r>
      <w:r w:rsidR="007B2854">
        <w:rPr>
          <w:color w:val="000000"/>
          <w:sz w:val="22"/>
          <w:szCs w:val="22"/>
        </w:rPr>
        <w:t xml:space="preserve"> AB</w:t>
      </w:r>
      <w:r w:rsidR="00440EC1">
        <w:rPr>
          <w:color w:val="000000"/>
          <w:sz w:val="22"/>
          <w:szCs w:val="22"/>
        </w:rPr>
        <w:t xml:space="preserve"> are</w:t>
      </w:r>
      <w:r w:rsidR="007B2854">
        <w:rPr>
          <w:color w:val="000000"/>
          <w:sz w:val="22"/>
          <w:szCs w:val="22"/>
        </w:rPr>
        <w:t xml:space="preserve"> very keen to ensure the </w:t>
      </w:r>
      <w:r w:rsidR="00C116E1">
        <w:rPr>
          <w:color w:val="000000"/>
          <w:sz w:val="22"/>
          <w:szCs w:val="22"/>
        </w:rPr>
        <w:t xml:space="preserve">thirteenth century </w:t>
      </w:r>
      <w:r w:rsidR="007B2854">
        <w:rPr>
          <w:color w:val="000000"/>
          <w:sz w:val="22"/>
          <w:szCs w:val="22"/>
        </w:rPr>
        <w:t xml:space="preserve">frontage is restored and retained as part of a heritage feature for the town. </w:t>
      </w:r>
    </w:p>
    <w:p w14:paraId="09A88CE7" w14:textId="36CD3457" w:rsidR="007B2854" w:rsidRDefault="006B72BC" w:rsidP="007B2854">
      <w:pPr>
        <w:pBdr>
          <w:top w:val="nil"/>
          <w:left w:val="nil"/>
          <w:bottom w:val="nil"/>
          <w:right w:val="nil"/>
          <w:between w:val="nil"/>
        </w:pBdr>
        <w:spacing w:after="0"/>
        <w:ind w:left="720"/>
        <w:rPr>
          <w:color w:val="000000"/>
          <w:sz w:val="22"/>
          <w:szCs w:val="22"/>
        </w:rPr>
      </w:pPr>
      <w:r>
        <w:rPr>
          <w:color w:val="000000"/>
          <w:sz w:val="22"/>
          <w:szCs w:val="22"/>
        </w:rPr>
        <w:t>ML reported that the Stanford Road roadworks that were queried at the previous meeting</w:t>
      </w:r>
      <w:r w:rsidR="002659B0">
        <w:rPr>
          <w:color w:val="000000"/>
          <w:sz w:val="22"/>
          <w:szCs w:val="22"/>
        </w:rPr>
        <w:t xml:space="preserve"> </w:t>
      </w:r>
      <w:r w:rsidR="009E7E64">
        <w:rPr>
          <w:color w:val="000000"/>
          <w:sz w:val="22"/>
          <w:szCs w:val="22"/>
        </w:rPr>
        <w:t>were carried out by EDF.</w:t>
      </w:r>
      <w:r w:rsidR="007B2854">
        <w:rPr>
          <w:color w:val="000000"/>
          <w:sz w:val="22"/>
          <w:szCs w:val="22"/>
        </w:rPr>
        <w:t xml:space="preserve"> Furthermore, the roadworks conducted in the last month, including </w:t>
      </w:r>
      <w:r w:rsidR="00A171D6">
        <w:rPr>
          <w:color w:val="000000"/>
          <w:sz w:val="22"/>
          <w:szCs w:val="22"/>
        </w:rPr>
        <w:t xml:space="preserve">filling </w:t>
      </w:r>
      <w:r w:rsidR="007B2854">
        <w:rPr>
          <w:color w:val="000000"/>
          <w:sz w:val="22"/>
          <w:szCs w:val="22"/>
        </w:rPr>
        <w:t xml:space="preserve">potholes, have been </w:t>
      </w:r>
      <w:r w:rsidR="00AC6090">
        <w:rPr>
          <w:color w:val="000000"/>
          <w:sz w:val="22"/>
          <w:szCs w:val="22"/>
        </w:rPr>
        <w:t>conducted</w:t>
      </w:r>
      <w:r w:rsidR="007B2854">
        <w:rPr>
          <w:color w:val="000000"/>
          <w:sz w:val="22"/>
          <w:szCs w:val="22"/>
        </w:rPr>
        <w:t xml:space="preserve"> very quickly. In the first week of February, over </w:t>
      </w:r>
      <w:r w:rsidR="00A171D6">
        <w:rPr>
          <w:color w:val="000000"/>
          <w:sz w:val="22"/>
          <w:szCs w:val="22"/>
        </w:rPr>
        <w:t>two thousand</w:t>
      </w:r>
      <w:r w:rsidR="007B2854">
        <w:rPr>
          <w:color w:val="000000"/>
          <w:sz w:val="22"/>
          <w:szCs w:val="22"/>
        </w:rPr>
        <w:t xml:space="preserve"> potholes were reported, far above the expected </w:t>
      </w:r>
      <w:r w:rsidR="00A171D6">
        <w:rPr>
          <w:color w:val="000000"/>
          <w:sz w:val="22"/>
          <w:szCs w:val="22"/>
        </w:rPr>
        <w:t>five hundred</w:t>
      </w:r>
      <w:r w:rsidR="007B2854">
        <w:rPr>
          <w:color w:val="000000"/>
          <w:sz w:val="22"/>
          <w:szCs w:val="22"/>
        </w:rPr>
        <w:t xml:space="preserve">, and they have all been temporarily patched – when the warmer weather comes, they will be repaired fully. The </w:t>
      </w:r>
      <w:r w:rsidR="00A171D6">
        <w:rPr>
          <w:color w:val="000000"/>
          <w:sz w:val="22"/>
          <w:szCs w:val="22"/>
        </w:rPr>
        <w:t xml:space="preserve">Council’s </w:t>
      </w:r>
      <w:r w:rsidR="007B2854">
        <w:rPr>
          <w:color w:val="000000"/>
          <w:sz w:val="22"/>
          <w:szCs w:val="22"/>
        </w:rPr>
        <w:t xml:space="preserve">Head of Highways arranged a meeting with all utilities companies to discuss </w:t>
      </w:r>
      <w:r w:rsidR="00554B96">
        <w:rPr>
          <w:color w:val="000000"/>
          <w:sz w:val="22"/>
          <w:szCs w:val="22"/>
        </w:rPr>
        <w:t xml:space="preserve">the </w:t>
      </w:r>
      <w:r w:rsidR="00C116E1">
        <w:rPr>
          <w:color w:val="000000"/>
          <w:sz w:val="22"/>
          <w:szCs w:val="22"/>
        </w:rPr>
        <w:t xml:space="preserve">issue of closing </w:t>
      </w:r>
      <w:r w:rsidR="007B2854">
        <w:rPr>
          <w:color w:val="000000"/>
          <w:sz w:val="22"/>
          <w:szCs w:val="22"/>
        </w:rPr>
        <w:t>road</w:t>
      </w:r>
      <w:r w:rsidR="00C116E1">
        <w:rPr>
          <w:color w:val="000000"/>
          <w:sz w:val="22"/>
          <w:szCs w:val="22"/>
        </w:rPr>
        <w:t>s</w:t>
      </w:r>
      <w:r w:rsidR="007B2854">
        <w:rPr>
          <w:color w:val="000000"/>
          <w:sz w:val="22"/>
          <w:szCs w:val="22"/>
        </w:rPr>
        <w:t xml:space="preserve">, </w:t>
      </w:r>
      <w:r w:rsidR="00C116E1">
        <w:rPr>
          <w:color w:val="000000"/>
          <w:sz w:val="22"/>
          <w:szCs w:val="22"/>
        </w:rPr>
        <w:t>installing t</w:t>
      </w:r>
      <w:r w:rsidR="007B2854">
        <w:rPr>
          <w:color w:val="000000"/>
          <w:sz w:val="22"/>
          <w:szCs w:val="22"/>
        </w:rPr>
        <w:t xml:space="preserve">emporary traffic </w:t>
      </w:r>
      <w:proofErr w:type="gramStart"/>
      <w:r w:rsidR="007B2854">
        <w:rPr>
          <w:color w:val="000000"/>
          <w:sz w:val="22"/>
          <w:szCs w:val="22"/>
        </w:rPr>
        <w:t>lights</w:t>
      </w:r>
      <w:proofErr w:type="gramEnd"/>
      <w:r w:rsidR="007B2854">
        <w:rPr>
          <w:color w:val="000000"/>
          <w:sz w:val="22"/>
          <w:szCs w:val="22"/>
        </w:rPr>
        <w:t xml:space="preserve"> and then not </w:t>
      </w:r>
      <w:r w:rsidR="00C116E1">
        <w:rPr>
          <w:color w:val="000000"/>
          <w:sz w:val="22"/>
          <w:szCs w:val="22"/>
        </w:rPr>
        <w:t xml:space="preserve">following through </w:t>
      </w:r>
      <w:r w:rsidR="00AC6090">
        <w:rPr>
          <w:color w:val="000000"/>
          <w:sz w:val="22"/>
          <w:szCs w:val="22"/>
        </w:rPr>
        <w:t>by</w:t>
      </w:r>
      <w:r w:rsidR="00C116E1">
        <w:rPr>
          <w:color w:val="000000"/>
          <w:sz w:val="22"/>
          <w:szCs w:val="22"/>
        </w:rPr>
        <w:t xml:space="preserve"> </w:t>
      </w:r>
      <w:r w:rsidR="007B2854">
        <w:rPr>
          <w:color w:val="000000"/>
          <w:sz w:val="22"/>
          <w:szCs w:val="22"/>
        </w:rPr>
        <w:t xml:space="preserve">carrying </w:t>
      </w:r>
      <w:r w:rsidR="00C116E1">
        <w:rPr>
          <w:color w:val="000000"/>
          <w:sz w:val="22"/>
          <w:szCs w:val="22"/>
        </w:rPr>
        <w:t>out the works immediately</w:t>
      </w:r>
      <w:r w:rsidR="007B2854">
        <w:rPr>
          <w:color w:val="000000"/>
          <w:sz w:val="22"/>
          <w:szCs w:val="22"/>
        </w:rPr>
        <w:t xml:space="preserve">. The companies have been warned </w:t>
      </w:r>
      <w:r w:rsidR="00C116E1">
        <w:rPr>
          <w:color w:val="000000"/>
          <w:sz w:val="22"/>
          <w:szCs w:val="22"/>
        </w:rPr>
        <w:t xml:space="preserve">that this </w:t>
      </w:r>
      <w:r w:rsidR="0018287C">
        <w:rPr>
          <w:color w:val="000000"/>
          <w:sz w:val="22"/>
          <w:szCs w:val="22"/>
        </w:rPr>
        <w:t xml:space="preserve">is </w:t>
      </w:r>
      <w:r w:rsidR="00C116E1">
        <w:rPr>
          <w:color w:val="000000"/>
          <w:sz w:val="22"/>
          <w:szCs w:val="22"/>
        </w:rPr>
        <w:t xml:space="preserve">not acceptable, and they were also asked to </w:t>
      </w:r>
      <w:r w:rsidR="007B2854">
        <w:rPr>
          <w:color w:val="000000"/>
          <w:sz w:val="22"/>
          <w:szCs w:val="22"/>
        </w:rPr>
        <w:t xml:space="preserve">ensure that the license permit issued by </w:t>
      </w:r>
      <w:r w:rsidR="00C116E1">
        <w:rPr>
          <w:color w:val="000000"/>
          <w:sz w:val="22"/>
          <w:szCs w:val="22"/>
        </w:rPr>
        <w:t>the Council is displayed</w:t>
      </w:r>
      <w:r w:rsidR="007B2854">
        <w:rPr>
          <w:color w:val="000000"/>
          <w:sz w:val="22"/>
          <w:szCs w:val="22"/>
        </w:rPr>
        <w:t xml:space="preserve">. </w:t>
      </w:r>
    </w:p>
    <w:p w14:paraId="50BB68A4" w14:textId="77777777" w:rsidR="000276AD" w:rsidRDefault="00310890" w:rsidP="007B2854">
      <w:pPr>
        <w:pBdr>
          <w:top w:val="nil"/>
          <w:left w:val="nil"/>
          <w:bottom w:val="nil"/>
          <w:right w:val="nil"/>
          <w:between w:val="nil"/>
        </w:pBdr>
        <w:spacing w:after="0"/>
        <w:ind w:left="720"/>
        <w:rPr>
          <w:color w:val="000000"/>
          <w:sz w:val="22"/>
          <w:szCs w:val="22"/>
        </w:rPr>
      </w:pPr>
      <w:r w:rsidRPr="008431BF">
        <w:rPr>
          <w:color w:val="000000"/>
          <w:sz w:val="22"/>
          <w:szCs w:val="22"/>
        </w:rPr>
        <w:t xml:space="preserve">There has been a notice issued </w:t>
      </w:r>
      <w:r w:rsidR="00C91D5C" w:rsidRPr="008431BF">
        <w:rPr>
          <w:color w:val="000000"/>
          <w:sz w:val="22"/>
          <w:szCs w:val="22"/>
        </w:rPr>
        <w:t>at the Robert Bloomfield Academy f</w:t>
      </w:r>
      <w:r w:rsidRPr="008431BF">
        <w:rPr>
          <w:color w:val="000000"/>
          <w:sz w:val="22"/>
          <w:szCs w:val="22"/>
        </w:rPr>
        <w:t xml:space="preserve">or the </w:t>
      </w:r>
      <w:r w:rsidR="00C91D5C" w:rsidRPr="008431BF">
        <w:rPr>
          <w:color w:val="000000"/>
          <w:sz w:val="22"/>
          <w:szCs w:val="22"/>
        </w:rPr>
        <w:t xml:space="preserve">commencement of the </w:t>
      </w:r>
      <w:r w:rsidRPr="008431BF">
        <w:rPr>
          <w:color w:val="000000"/>
          <w:sz w:val="22"/>
          <w:szCs w:val="22"/>
        </w:rPr>
        <w:t xml:space="preserve">parking enforcement of </w:t>
      </w:r>
      <w:r w:rsidR="0018287C">
        <w:rPr>
          <w:color w:val="000000"/>
          <w:sz w:val="22"/>
          <w:szCs w:val="22"/>
        </w:rPr>
        <w:t xml:space="preserve">the </w:t>
      </w:r>
      <w:r w:rsidRPr="008431BF">
        <w:rPr>
          <w:color w:val="000000"/>
          <w:sz w:val="22"/>
          <w:szCs w:val="22"/>
        </w:rPr>
        <w:t>double yellow lines. The previous drop-down bay was unenforceable</w:t>
      </w:r>
      <w:r w:rsidR="00B776FE">
        <w:rPr>
          <w:color w:val="000000"/>
          <w:sz w:val="22"/>
          <w:szCs w:val="22"/>
        </w:rPr>
        <w:t>:</w:t>
      </w:r>
      <w:r w:rsidR="00C91D5C" w:rsidRPr="008431BF">
        <w:rPr>
          <w:color w:val="000000"/>
          <w:sz w:val="22"/>
          <w:szCs w:val="22"/>
        </w:rPr>
        <w:t xml:space="preserve"> therefore</w:t>
      </w:r>
      <w:r w:rsidR="00B776FE">
        <w:rPr>
          <w:color w:val="000000"/>
          <w:sz w:val="22"/>
          <w:szCs w:val="22"/>
        </w:rPr>
        <w:t>,</w:t>
      </w:r>
      <w:r w:rsidRPr="008431BF">
        <w:rPr>
          <w:color w:val="000000"/>
          <w:sz w:val="22"/>
          <w:szCs w:val="22"/>
        </w:rPr>
        <w:t xml:space="preserve"> double yellow lines have be</w:t>
      </w:r>
      <w:r w:rsidR="00C91D5C" w:rsidRPr="008431BF">
        <w:rPr>
          <w:color w:val="000000"/>
          <w:sz w:val="22"/>
          <w:szCs w:val="22"/>
        </w:rPr>
        <w:t>en</w:t>
      </w:r>
      <w:r w:rsidRPr="008431BF">
        <w:rPr>
          <w:color w:val="000000"/>
          <w:sz w:val="22"/>
          <w:szCs w:val="22"/>
        </w:rPr>
        <w:t xml:space="preserve"> installed</w:t>
      </w:r>
      <w:r w:rsidR="00B776FE">
        <w:rPr>
          <w:color w:val="000000"/>
          <w:sz w:val="22"/>
          <w:szCs w:val="22"/>
        </w:rPr>
        <w:t>. This</w:t>
      </w:r>
      <w:r w:rsidR="00C91D5C" w:rsidRPr="008431BF">
        <w:rPr>
          <w:color w:val="000000"/>
          <w:sz w:val="22"/>
          <w:szCs w:val="22"/>
        </w:rPr>
        <w:t xml:space="preserve"> </w:t>
      </w:r>
      <w:r w:rsidRPr="008431BF">
        <w:rPr>
          <w:color w:val="000000"/>
          <w:sz w:val="22"/>
          <w:szCs w:val="22"/>
        </w:rPr>
        <w:t>mean</w:t>
      </w:r>
      <w:r w:rsidR="00B776FE">
        <w:rPr>
          <w:color w:val="000000"/>
          <w:sz w:val="22"/>
          <w:szCs w:val="22"/>
        </w:rPr>
        <w:t>s</w:t>
      </w:r>
      <w:r w:rsidR="00C91D5C" w:rsidRPr="008431BF">
        <w:rPr>
          <w:color w:val="000000"/>
          <w:sz w:val="22"/>
          <w:szCs w:val="22"/>
        </w:rPr>
        <w:t xml:space="preserve"> that </w:t>
      </w:r>
      <w:r w:rsidRPr="008431BF">
        <w:rPr>
          <w:color w:val="000000"/>
          <w:sz w:val="22"/>
          <w:szCs w:val="22"/>
        </w:rPr>
        <w:t xml:space="preserve">if any parents </w:t>
      </w:r>
      <w:r w:rsidR="00C91D5C" w:rsidRPr="008431BF">
        <w:rPr>
          <w:color w:val="000000"/>
          <w:sz w:val="22"/>
          <w:szCs w:val="22"/>
        </w:rPr>
        <w:t xml:space="preserve">park </w:t>
      </w:r>
      <w:r w:rsidR="00B776FE">
        <w:rPr>
          <w:color w:val="000000"/>
          <w:sz w:val="22"/>
          <w:szCs w:val="22"/>
        </w:rPr>
        <w:t>on the double yellow lines</w:t>
      </w:r>
      <w:r w:rsidR="0018287C">
        <w:rPr>
          <w:color w:val="000000"/>
          <w:sz w:val="22"/>
          <w:szCs w:val="22"/>
        </w:rPr>
        <w:t xml:space="preserve"> </w:t>
      </w:r>
      <w:r w:rsidR="00C91D5C" w:rsidRPr="008431BF">
        <w:rPr>
          <w:color w:val="000000"/>
          <w:sz w:val="22"/>
          <w:szCs w:val="22"/>
        </w:rPr>
        <w:t xml:space="preserve">and </w:t>
      </w:r>
      <w:r w:rsidRPr="008431BF">
        <w:rPr>
          <w:color w:val="000000"/>
          <w:sz w:val="22"/>
          <w:szCs w:val="22"/>
        </w:rPr>
        <w:t xml:space="preserve">get out of their vehicle, </w:t>
      </w:r>
      <w:r w:rsidR="00C91D5C" w:rsidRPr="008431BF">
        <w:rPr>
          <w:color w:val="000000"/>
          <w:sz w:val="22"/>
          <w:szCs w:val="22"/>
        </w:rPr>
        <w:t>a parking ticket can be issued</w:t>
      </w:r>
      <w:r w:rsidRPr="008431BF">
        <w:rPr>
          <w:color w:val="000000"/>
          <w:sz w:val="22"/>
          <w:szCs w:val="22"/>
        </w:rPr>
        <w:t xml:space="preserve">. ML conducted a walkabout with the </w:t>
      </w:r>
      <w:r w:rsidR="00C91D5C" w:rsidRPr="008431BF">
        <w:rPr>
          <w:color w:val="000000"/>
          <w:sz w:val="22"/>
          <w:szCs w:val="22"/>
        </w:rPr>
        <w:t xml:space="preserve">Council’s </w:t>
      </w:r>
      <w:r w:rsidRPr="008431BF">
        <w:rPr>
          <w:color w:val="000000"/>
          <w:sz w:val="22"/>
          <w:szCs w:val="22"/>
        </w:rPr>
        <w:t xml:space="preserve">Parking Enforcement Team this week </w:t>
      </w:r>
      <w:r w:rsidR="00C91D5C" w:rsidRPr="008431BF">
        <w:rPr>
          <w:color w:val="000000"/>
          <w:sz w:val="22"/>
          <w:szCs w:val="22"/>
        </w:rPr>
        <w:t xml:space="preserve">and </w:t>
      </w:r>
      <w:r w:rsidRPr="008431BF">
        <w:rPr>
          <w:color w:val="000000"/>
          <w:sz w:val="22"/>
          <w:szCs w:val="22"/>
        </w:rPr>
        <w:t xml:space="preserve">a number of tickets </w:t>
      </w:r>
      <w:r w:rsidR="00C91D5C" w:rsidRPr="008431BF">
        <w:rPr>
          <w:color w:val="000000"/>
          <w:sz w:val="22"/>
          <w:szCs w:val="22"/>
        </w:rPr>
        <w:t xml:space="preserve">were issued </w:t>
      </w:r>
      <w:r w:rsidRPr="008431BF">
        <w:rPr>
          <w:color w:val="000000"/>
          <w:sz w:val="22"/>
          <w:szCs w:val="22"/>
        </w:rPr>
        <w:t xml:space="preserve">to vehicles parked on zebra crossings </w:t>
      </w:r>
      <w:r w:rsidR="00C91D5C" w:rsidRPr="008431BF">
        <w:rPr>
          <w:color w:val="000000"/>
          <w:sz w:val="22"/>
          <w:szCs w:val="22"/>
        </w:rPr>
        <w:t xml:space="preserve">and </w:t>
      </w:r>
      <w:r w:rsidRPr="008431BF">
        <w:rPr>
          <w:color w:val="000000"/>
          <w:sz w:val="22"/>
          <w:szCs w:val="22"/>
        </w:rPr>
        <w:t xml:space="preserve">inappropriate areas, particularly on Hitchin </w:t>
      </w:r>
      <w:r w:rsidR="00C91D5C" w:rsidRPr="008431BF">
        <w:rPr>
          <w:color w:val="000000"/>
          <w:sz w:val="22"/>
          <w:szCs w:val="22"/>
        </w:rPr>
        <w:t xml:space="preserve">Road and </w:t>
      </w:r>
      <w:r w:rsidRPr="008431BF">
        <w:rPr>
          <w:color w:val="000000"/>
          <w:sz w:val="22"/>
          <w:szCs w:val="22"/>
        </w:rPr>
        <w:t xml:space="preserve">Clifton Road. The key areas in the town, such as Ampthill Road, are known to the Parking Enforcement Team </w:t>
      </w:r>
      <w:r w:rsidR="00C91D5C" w:rsidRPr="008431BF">
        <w:rPr>
          <w:color w:val="000000"/>
          <w:sz w:val="22"/>
          <w:szCs w:val="22"/>
        </w:rPr>
        <w:t>and</w:t>
      </w:r>
      <w:r w:rsidRPr="008431BF">
        <w:rPr>
          <w:color w:val="000000"/>
          <w:sz w:val="22"/>
          <w:szCs w:val="22"/>
        </w:rPr>
        <w:t xml:space="preserve"> included on their regular patrols. Unfortunately, vehicles parked across dropped kerbs are a police issue, and cannot be resolved by </w:t>
      </w:r>
      <w:r w:rsidR="00C91D5C" w:rsidRPr="008431BF">
        <w:rPr>
          <w:color w:val="000000"/>
          <w:sz w:val="22"/>
          <w:szCs w:val="22"/>
        </w:rPr>
        <w:t>the Council</w:t>
      </w:r>
      <w:r w:rsidRPr="008431BF">
        <w:rPr>
          <w:color w:val="000000"/>
          <w:sz w:val="22"/>
          <w:szCs w:val="22"/>
        </w:rPr>
        <w:t xml:space="preserve">. </w:t>
      </w:r>
      <w:r w:rsidR="00C91D5C" w:rsidRPr="008431BF">
        <w:rPr>
          <w:color w:val="000000"/>
          <w:sz w:val="22"/>
          <w:szCs w:val="22"/>
        </w:rPr>
        <w:t>R</w:t>
      </w:r>
      <w:r w:rsidRPr="008431BF">
        <w:rPr>
          <w:color w:val="000000"/>
          <w:sz w:val="22"/>
          <w:szCs w:val="22"/>
        </w:rPr>
        <w:t xml:space="preserve">esidents can, however, pay for a T-bar to be installed to prevent this. If there is a recurring issue, </w:t>
      </w:r>
      <w:r w:rsidR="00C91D5C" w:rsidRPr="008431BF">
        <w:rPr>
          <w:color w:val="000000"/>
          <w:sz w:val="22"/>
          <w:szCs w:val="22"/>
        </w:rPr>
        <w:t xml:space="preserve">the Council </w:t>
      </w:r>
      <w:r w:rsidRPr="008431BF">
        <w:rPr>
          <w:color w:val="000000"/>
          <w:sz w:val="22"/>
          <w:szCs w:val="22"/>
        </w:rPr>
        <w:t xml:space="preserve">will </w:t>
      </w:r>
      <w:r w:rsidR="00C91D5C" w:rsidRPr="008431BF">
        <w:rPr>
          <w:color w:val="000000"/>
          <w:sz w:val="22"/>
          <w:szCs w:val="22"/>
        </w:rPr>
        <w:t xml:space="preserve">carry out a letter drop to </w:t>
      </w:r>
      <w:r w:rsidRPr="008431BF">
        <w:rPr>
          <w:color w:val="000000"/>
          <w:sz w:val="22"/>
          <w:szCs w:val="22"/>
        </w:rPr>
        <w:t>residents, but try to avoid getting involved in neighbourly disputes. Ward C</w:t>
      </w:r>
      <w:r w:rsidR="0018287C">
        <w:rPr>
          <w:color w:val="000000"/>
          <w:sz w:val="22"/>
          <w:szCs w:val="22"/>
        </w:rPr>
        <w:t>ounci</w:t>
      </w:r>
      <w:r w:rsidRPr="008431BF">
        <w:rPr>
          <w:color w:val="000000"/>
          <w:sz w:val="22"/>
          <w:szCs w:val="22"/>
        </w:rPr>
        <w:t>ll</w:t>
      </w:r>
      <w:r w:rsidR="0018287C">
        <w:rPr>
          <w:color w:val="000000"/>
          <w:sz w:val="22"/>
          <w:szCs w:val="22"/>
        </w:rPr>
        <w:t>o</w:t>
      </w:r>
      <w:r w:rsidRPr="008431BF">
        <w:rPr>
          <w:color w:val="000000"/>
          <w:sz w:val="22"/>
          <w:szCs w:val="22"/>
        </w:rPr>
        <w:t xml:space="preserve">rs are reluctant to install an excess of parking lines, as it merely shifts the </w:t>
      </w:r>
      <w:proofErr w:type="gramStart"/>
      <w:r w:rsidRPr="008431BF">
        <w:rPr>
          <w:color w:val="000000"/>
          <w:sz w:val="22"/>
          <w:szCs w:val="22"/>
        </w:rPr>
        <w:t>problem</w:t>
      </w:r>
      <w:proofErr w:type="gramEnd"/>
      <w:r w:rsidRPr="008431BF">
        <w:rPr>
          <w:color w:val="000000"/>
          <w:sz w:val="22"/>
          <w:szCs w:val="22"/>
        </w:rPr>
        <w:t xml:space="preserve"> </w:t>
      </w:r>
    </w:p>
    <w:p w14:paraId="5F653DCC" w14:textId="77777777" w:rsidR="000276AD" w:rsidRDefault="000276AD" w:rsidP="007B2854">
      <w:pPr>
        <w:pBdr>
          <w:top w:val="nil"/>
          <w:left w:val="nil"/>
          <w:bottom w:val="nil"/>
          <w:right w:val="nil"/>
          <w:between w:val="nil"/>
        </w:pBdr>
        <w:spacing w:after="0"/>
        <w:ind w:left="720"/>
        <w:rPr>
          <w:color w:val="000000"/>
          <w:sz w:val="22"/>
          <w:szCs w:val="22"/>
        </w:rPr>
      </w:pPr>
    </w:p>
    <w:p w14:paraId="462976EC" w14:textId="77777777" w:rsidR="000276AD" w:rsidRPr="003C3B03" w:rsidRDefault="000276AD" w:rsidP="000276AD">
      <w:pPr>
        <w:pBdr>
          <w:top w:val="nil"/>
          <w:left w:val="nil"/>
          <w:bottom w:val="nil"/>
          <w:right w:val="nil"/>
          <w:between w:val="nil"/>
        </w:pBdr>
        <w:ind w:left="720"/>
        <w:jc w:val="right"/>
        <w:rPr>
          <w:b/>
          <w:bCs/>
          <w:color w:val="000000"/>
          <w:sz w:val="22"/>
          <w:szCs w:val="22"/>
        </w:rPr>
      </w:pPr>
      <w:r w:rsidRPr="003C3B03">
        <w:rPr>
          <w:b/>
          <w:bCs/>
          <w:color w:val="000000"/>
          <w:sz w:val="22"/>
          <w:szCs w:val="22"/>
        </w:rPr>
        <w:lastRenderedPageBreak/>
        <w:t>33</w:t>
      </w:r>
      <w:r>
        <w:rPr>
          <w:b/>
          <w:bCs/>
          <w:color w:val="000000"/>
          <w:sz w:val="22"/>
          <w:szCs w:val="22"/>
        </w:rPr>
        <w:t>20</w:t>
      </w:r>
      <w:r w:rsidRPr="003C3B03">
        <w:rPr>
          <w:b/>
          <w:bCs/>
          <w:color w:val="000000"/>
          <w:sz w:val="22"/>
          <w:szCs w:val="22"/>
        </w:rPr>
        <w:t xml:space="preserve"> 02/23</w:t>
      </w:r>
    </w:p>
    <w:p w14:paraId="1C5F4B63" w14:textId="4A009FBD" w:rsidR="007B2854" w:rsidRDefault="00310890" w:rsidP="007B2854">
      <w:pPr>
        <w:pBdr>
          <w:top w:val="nil"/>
          <w:left w:val="nil"/>
          <w:bottom w:val="nil"/>
          <w:right w:val="nil"/>
          <w:between w:val="nil"/>
        </w:pBdr>
        <w:spacing w:after="0"/>
        <w:ind w:left="720"/>
        <w:rPr>
          <w:color w:val="000000"/>
          <w:sz w:val="22"/>
          <w:szCs w:val="22"/>
        </w:rPr>
      </w:pPr>
      <w:r w:rsidRPr="008431BF">
        <w:rPr>
          <w:color w:val="000000"/>
          <w:sz w:val="22"/>
          <w:szCs w:val="22"/>
        </w:rPr>
        <w:t xml:space="preserve">elsewhere. </w:t>
      </w:r>
      <w:r w:rsidR="00C465AA" w:rsidRPr="008431BF">
        <w:rPr>
          <w:color w:val="000000"/>
          <w:sz w:val="22"/>
          <w:szCs w:val="22"/>
        </w:rPr>
        <w:t xml:space="preserve">ML is currently corresponding with the </w:t>
      </w:r>
      <w:r w:rsidR="00C91D5C" w:rsidRPr="008431BF">
        <w:rPr>
          <w:color w:val="000000"/>
          <w:sz w:val="22"/>
          <w:szCs w:val="22"/>
        </w:rPr>
        <w:t xml:space="preserve">Council’s </w:t>
      </w:r>
      <w:r w:rsidR="00C465AA" w:rsidRPr="008431BF">
        <w:rPr>
          <w:color w:val="000000"/>
          <w:sz w:val="22"/>
          <w:szCs w:val="22"/>
        </w:rPr>
        <w:t>Highways Team regarding a dropped curb for the footpath outside Queen Elizabeth Close.</w:t>
      </w:r>
    </w:p>
    <w:p w14:paraId="78409AF0" w14:textId="0859FDC9" w:rsidR="009E7E64" w:rsidRDefault="00C465AA" w:rsidP="00303BFA">
      <w:pPr>
        <w:pBdr>
          <w:top w:val="nil"/>
          <w:left w:val="nil"/>
          <w:bottom w:val="nil"/>
          <w:right w:val="nil"/>
          <w:between w:val="nil"/>
        </w:pBdr>
        <w:spacing w:after="0"/>
        <w:ind w:left="720"/>
        <w:rPr>
          <w:color w:val="000000"/>
          <w:sz w:val="22"/>
          <w:szCs w:val="22"/>
        </w:rPr>
      </w:pPr>
      <w:r>
        <w:rPr>
          <w:color w:val="000000"/>
          <w:sz w:val="22"/>
          <w:szCs w:val="22"/>
        </w:rPr>
        <w:t xml:space="preserve">PM raised </w:t>
      </w:r>
      <w:r w:rsidR="00A171D6">
        <w:rPr>
          <w:color w:val="000000"/>
          <w:sz w:val="22"/>
          <w:szCs w:val="22"/>
        </w:rPr>
        <w:t xml:space="preserve">concerns about </w:t>
      </w:r>
      <w:r>
        <w:rPr>
          <w:color w:val="000000"/>
          <w:sz w:val="22"/>
          <w:szCs w:val="22"/>
        </w:rPr>
        <w:t xml:space="preserve">the frequent traffic congestion along Clifton Road; ML </w:t>
      </w:r>
      <w:r w:rsidR="00A171D6">
        <w:rPr>
          <w:color w:val="000000"/>
          <w:sz w:val="22"/>
          <w:szCs w:val="22"/>
        </w:rPr>
        <w:t xml:space="preserve">reported </w:t>
      </w:r>
      <w:r>
        <w:rPr>
          <w:color w:val="000000"/>
          <w:sz w:val="22"/>
          <w:szCs w:val="22"/>
        </w:rPr>
        <w:t xml:space="preserve">that, as two residents along the road have been granted disabled parking bays, the already difficult parking situation was exacerbated into a bottleneck. </w:t>
      </w:r>
      <w:r w:rsidR="00A171D6">
        <w:rPr>
          <w:color w:val="000000"/>
          <w:sz w:val="22"/>
          <w:szCs w:val="22"/>
        </w:rPr>
        <w:t xml:space="preserve">It is </w:t>
      </w:r>
      <w:r>
        <w:rPr>
          <w:color w:val="000000"/>
          <w:sz w:val="22"/>
          <w:szCs w:val="22"/>
        </w:rPr>
        <w:t xml:space="preserve">thought that the amount of traffic will reduce when </w:t>
      </w:r>
      <w:r w:rsidR="00A171D6">
        <w:rPr>
          <w:color w:val="000000"/>
          <w:sz w:val="22"/>
          <w:szCs w:val="22"/>
        </w:rPr>
        <w:t xml:space="preserve">the Robert Bloomfield Academy is </w:t>
      </w:r>
      <w:r>
        <w:rPr>
          <w:color w:val="000000"/>
          <w:sz w:val="22"/>
          <w:szCs w:val="22"/>
        </w:rPr>
        <w:t>functioning as a secondary school</w:t>
      </w:r>
      <w:r w:rsidR="00A171D6">
        <w:rPr>
          <w:color w:val="000000"/>
          <w:sz w:val="22"/>
          <w:szCs w:val="22"/>
        </w:rPr>
        <w:t>, as part of the Schools for the Future programme.</w:t>
      </w:r>
    </w:p>
    <w:p w14:paraId="6B33CA34" w14:textId="13D64EE5" w:rsidR="00E436EF" w:rsidRDefault="00941688" w:rsidP="00AA2DC3">
      <w:pPr>
        <w:pBdr>
          <w:top w:val="nil"/>
          <w:left w:val="nil"/>
          <w:bottom w:val="nil"/>
          <w:right w:val="nil"/>
          <w:between w:val="nil"/>
        </w:pBdr>
        <w:spacing w:after="0"/>
        <w:ind w:left="720"/>
        <w:rPr>
          <w:color w:val="000000"/>
          <w:sz w:val="22"/>
          <w:szCs w:val="22"/>
        </w:rPr>
      </w:pPr>
      <w:r>
        <w:rPr>
          <w:color w:val="000000"/>
          <w:sz w:val="22"/>
          <w:szCs w:val="22"/>
        </w:rPr>
        <w:t>FF reported that there are two/three window smashed at the back of the Railway Steamer</w:t>
      </w:r>
      <w:r w:rsidR="00A171D6">
        <w:rPr>
          <w:color w:val="000000"/>
          <w:sz w:val="22"/>
          <w:szCs w:val="22"/>
        </w:rPr>
        <w:t>,</w:t>
      </w:r>
      <w:r>
        <w:rPr>
          <w:color w:val="000000"/>
          <w:sz w:val="22"/>
          <w:szCs w:val="22"/>
        </w:rPr>
        <w:t xml:space="preserve"> </w:t>
      </w:r>
      <w:r w:rsidR="00A171D6">
        <w:rPr>
          <w:color w:val="000000"/>
          <w:sz w:val="22"/>
          <w:szCs w:val="22"/>
        </w:rPr>
        <w:t xml:space="preserve">and </w:t>
      </w:r>
      <w:r>
        <w:rPr>
          <w:color w:val="000000"/>
          <w:sz w:val="22"/>
          <w:szCs w:val="22"/>
        </w:rPr>
        <w:t xml:space="preserve">a considerable amount of litter. ML will inform the </w:t>
      </w:r>
      <w:r w:rsidR="00A171D6">
        <w:rPr>
          <w:color w:val="000000"/>
          <w:sz w:val="22"/>
          <w:szCs w:val="22"/>
        </w:rPr>
        <w:t>Council’s P</w:t>
      </w:r>
      <w:r>
        <w:rPr>
          <w:color w:val="000000"/>
          <w:sz w:val="22"/>
          <w:szCs w:val="22"/>
        </w:rPr>
        <w:t xml:space="preserve">lanning </w:t>
      </w:r>
      <w:r w:rsidR="00A171D6">
        <w:rPr>
          <w:color w:val="000000"/>
          <w:sz w:val="22"/>
          <w:szCs w:val="22"/>
        </w:rPr>
        <w:t>O</w:t>
      </w:r>
      <w:r>
        <w:rPr>
          <w:color w:val="000000"/>
          <w:sz w:val="22"/>
          <w:szCs w:val="22"/>
        </w:rPr>
        <w:t>fficer managing the application.</w:t>
      </w:r>
    </w:p>
    <w:p w14:paraId="3A859899" w14:textId="0BC1A09E" w:rsidR="00941688" w:rsidRDefault="00941688" w:rsidP="00AA2DC3">
      <w:pPr>
        <w:pBdr>
          <w:top w:val="nil"/>
          <w:left w:val="nil"/>
          <w:bottom w:val="nil"/>
          <w:right w:val="nil"/>
          <w:between w:val="nil"/>
        </w:pBdr>
        <w:spacing w:after="0"/>
        <w:ind w:left="720"/>
        <w:rPr>
          <w:color w:val="000000"/>
          <w:sz w:val="22"/>
          <w:szCs w:val="22"/>
        </w:rPr>
      </w:pPr>
      <w:r>
        <w:rPr>
          <w:color w:val="000000"/>
          <w:sz w:val="22"/>
          <w:szCs w:val="22"/>
        </w:rPr>
        <w:t xml:space="preserve">FF requested that both </w:t>
      </w:r>
      <w:r w:rsidR="00A171D6">
        <w:rPr>
          <w:color w:val="000000"/>
          <w:sz w:val="22"/>
          <w:szCs w:val="22"/>
        </w:rPr>
        <w:t>Ward Councillors</w:t>
      </w:r>
      <w:r>
        <w:rPr>
          <w:color w:val="000000"/>
          <w:sz w:val="22"/>
          <w:szCs w:val="22"/>
        </w:rPr>
        <w:t xml:space="preserve"> meet with her </w:t>
      </w:r>
      <w:r w:rsidR="00A171D6">
        <w:rPr>
          <w:color w:val="000000"/>
          <w:sz w:val="22"/>
          <w:szCs w:val="22"/>
        </w:rPr>
        <w:t xml:space="preserve">and the Clerk at Campton and Chicksands Parish Council at </w:t>
      </w:r>
      <w:r>
        <w:rPr>
          <w:color w:val="000000"/>
          <w:sz w:val="22"/>
          <w:szCs w:val="22"/>
        </w:rPr>
        <w:t xml:space="preserve">the Campton Burial Ground </w:t>
      </w:r>
      <w:r w:rsidR="00A171D6">
        <w:rPr>
          <w:color w:val="000000"/>
          <w:sz w:val="22"/>
          <w:szCs w:val="22"/>
        </w:rPr>
        <w:t xml:space="preserve">to discuss </w:t>
      </w:r>
      <w:r>
        <w:rPr>
          <w:color w:val="000000"/>
          <w:sz w:val="22"/>
          <w:szCs w:val="22"/>
        </w:rPr>
        <w:t>a planning issue</w:t>
      </w:r>
      <w:r w:rsidR="00A171D6">
        <w:rPr>
          <w:color w:val="000000"/>
          <w:sz w:val="22"/>
          <w:szCs w:val="22"/>
        </w:rPr>
        <w:t xml:space="preserve"> with the perimeter wall.</w:t>
      </w:r>
      <w:r>
        <w:rPr>
          <w:color w:val="000000"/>
          <w:sz w:val="22"/>
          <w:szCs w:val="22"/>
        </w:rPr>
        <w:t xml:space="preserve"> </w:t>
      </w:r>
    </w:p>
    <w:p w14:paraId="16056F31" w14:textId="77777777" w:rsidR="00941688" w:rsidRPr="00AA2DC3" w:rsidRDefault="00941688" w:rsidP="00AA2DC3">
      <w:pPr>
        <w:pBdr>
          <w:top w:val="nil"/>
          <w:left w:val="nil"/>
          <w:bottom w:val="nil"/>
          <w:right w:val="nil"/>
          <w:between w:val="nil"/>
        </w:pBdr>
        <w:spacing w:after="0"/>
        <w:ind w:left="720"/>
        <w:rPr>
          <w:color w:val="000000"/>
          <w:sz w:val="22"/>
          <w:szCs w:val="22"/>
        </w:rPr>
      </w:pPr>
    </w:p>
    <w:p w14:paraId="0000002A" w14:textId="77777777" w:rsidR="00856916" w:rsidRPr="00366AFF" w:rsidRDefault="00B82D58">
      <w:pPr>
        <w:numPr>
          <w:ilvl w:val="0"/>
          <w:numId w:val="1"/>
        </w:numPr>
        <w:pBdr>
          <w:top w:val="nil"/>
          <w:left w:val="nil"/>
          <w:bottom w:val="nil"/>
          <w:right w:val="nil"/>
          <w:between w:val="nil"/>
        </w:pBdr>
        <w:spacing w:after="0"/>
        <w:rPr>
          <w:b/>
          <w:color w:val="000000"/>
          <w:sz w:val="22"/>
          <w:szCs w:val="22"/>
        </w:rPr>
      </w:pPr>
      <w:r w:rsidRPr="00366AFF">
        <w:rPr>
          <w:b/>
          <w:color w:val="000000"/>
          <w:sz w:val="22"/>
          <w:szCs w:val="22"/>
        </w:rPr>
        <w:t xml:space="preserve">Crime </w:t>
      </w:r>
    </w:p>
    <w:p w14:paraId="42E3B9CA" w14:textId="181E086C" w:rsidR="00BE4968" w:rsidRDefault="00B82D58" w:rsidP="00950A5B">
      <w:pPr>
        <w:pBdr>
          <w:top w:val="nil"/>
          <w:left w:val="nil"/>
          <w:bottom w:val="nil"/>
          <w:right w:val="nil"/>
          <w:between w:val="nil"/>
        </w:pBdr>
        <w:spacing w:after="0"/>
        <w:ind w:left="720"/>
        <w:rPr>
          <w:color w:val="000000"/>
          <w:sz w:val="22"/>
          <w:szCs w:val="22"/>
        </w:rPr>
      </w:pPr>
      <w:r>
        <w:rPr>
          <w:color w:val="000000"/>
          <w:sz w:val="22"/>
          <w:szCs w:val="22"/>
        </w:rPr>
        <w:t xml:space="preserve">There were </w:t>
      </w:r>
      <w:r w:rsidR="00950A5B">
        <w:rPr>
          <w:color w:val="000000"/>
          <w:sz w:val="22"/>
          <w:szCs w:val="22"/>
        </w:rPr>
        <w:t>fifty</w:t>
      </w:r>
      <w:r>
        <w:rPr>
          <w:color w:val="000000"/>
          <w:sz w:val="22"/>
          <w:szCs w:val="22"/>
        </w:rPr>
        <w:t xml:space="preserve"> recorded offences for the first </w:t>
      </w:r>
      <w:r w:rsidR="006239E3">
        <w:rPr>
          <w:color w:val="000000"/>
          <w:sz w:val="22"/>
          <w:szCs w:val="22"/>
        </w:rPr>
        <w:t>twenty-</w:t>
      </w:r>
      <w:r w:rsidR="00950A5B">
        <w:rPr>
          <w:color w:val="000000"/>
          <w:sz w:val="22"/>
          <w:szCs w:val="22"/>
        </w:rPr>
        <w:t>two</w:t>
      </w:r>
      <w:r>
        <w:rPr>
          <w:color w:val="000000"/>
          <w:sz w:val="22"/>
          <w:szCs w:val="22"/>
        </w:rPr>
        <w:t xml:space="preserve"> days of </w:t>
      </w:r>
      <w:r w:rsidR="00950A5B">
        <w:rPr>
          <w:color w:val="000000"/>
          <w:sz w:val="22"/>
          <w:szCs w:val="22"/>
        </w:rPr>
        <w:t>February</w:t>
      </w:r>
      <w:r>
        <w:rPr>
          <w:color w:val="000000"/>
          <w:sz w:val="22"/>
          <w:szCs w:val="22"/>
        </w:rPr>
        <w:t xml:space="preserve"> 202</w:t>
      </w:r>
      <w:r w:rsidR="00DD50B2">
        <w:rPr>
          <w:color w:val="000000"/>
          <w:sz w:val="22"/>
          <w:szCs w:val="22"/>
        </w:rPr>
        <w:t>3</w:t>
      </w:r>
      <w:r>
        <w:rPr>
          <w:color w:val="000000"/>
          <w:sz w:val="22"/>
          <w:szCs w:val="22"/>
        </w:rPr>
        <w:t>. A summary of offences include:</w:t>
      </w:r>
      <w:r w:rsidR="00B77FFD">
        <w:rPr>
          <w:color w:val="000000"/>
          <w:sz w:val="22"/>
          <w:szCs w:val="22"/>
        </w:rPr>
        <w:t xml:space="preserve"> </w:t>
      </w:r>
      <w:r w:rsidR="00950A5B" w:rsidRPr="00950A5B">
        <w:rPr>
          <w:color w:val="000000"/>
          <w:sz w:val="22"/>
          <w:szCs w:val="22"/>
        </w:rPr>
        <w:t xml:space="preserve">eight instances of </w:t>
      </w:r>
      <w:r w:rsidR="00950A5B">
        <w:rPr>
          <w:color w:val="000000"/>
          <w:sz w:val="22"/>
          <w:szCs w:val="22"/>
        </w:rPr>
        <w:t xml:space="preserve">other theft; </w:t>
      </w:r>
      <w:r w:rsidR="00950A5B" w:rsidRPr="00950A5B">
        <w:rPr>
          <w:color w:val="000000"/>
          <w:sz w:val="22"/>
          <w:szCs w:val="22"/>
        </w:rPr>
        <w:t xml:space="preserve">eight instances of </w:t>
      </w:r>
      <w:r>
        <w:rPr>
          <w:color w:val="000000"/>
          <w:sz w:val="22"/>
          <w:szCs w:val="22"/>
        </w:rPr>
        <w:t>making off without payment</w:t>
      </w:r>
      <w:r w:rsidR="00950A5B">
        <w:rPr>
          <w:color w:val="000000"/>
          <w:sz w:val="22"/>
          <w:szCs w:val="22"/>
        </w:rPr>
        <w:t>; seven</w:t>
      </w:r>
      <w:r w:rsidR="00950A5B" w:rsidRPr="00950A5B">
        <w:rPr>
          <w:color w:val="000000"/>
          <w:sz w:val="22"/>
          <w:szCs w:val="22"/>
        </w:rPr>
        <w:t xml:space="preserve"> instances of</w:t>
      </w:r>
      <w:r w:rsidR="00950A5B">
        <w:rPr>
          <w:color w:val="000000"/>
          <w:sz w:val="22"/>
          <w:szCs w:val="22"/>
        </w:rPr>
        <w:t xml:space="preserve"> public fear, alarm, or distress; three</w:t>
      </w:r>
      <w:r w:rsidR="00BE4968">
        <w:rPr>
          <w:color w:val="000000"/>
          <w:sz w:val="22"/>
          <w:szCs w:val="22"/>
        </w:rPr>
        <w:t xml:space="preserve"> instances of shoplifting</w:t>
      </w:r>
      <w:r w:rsidR="00950A5B">
        <w:rPr>
          <w:color w:val="000000"/>
          <w:sz w:val="22"/>
          <w:szCs w:val="22"/>
        </w:rPr>
        <w:t xml:space="preserve">; three </w:t>
      </w:r>
      <w:r w:rsidR="00950A5B" w:rsidRPr="00950A5B">
        <w:rPr>
          <w:color w:val="000000"/>
          <w:sz w:val="22"/>
          <w:szCs w:val="22"/>
        </w:rPr>
        <w:t>instances of</w:t>
      </w:r>
      <w:r w:rsidR="00950A5B">
        <w:rPr>
          <w:color w:val="000000"/>
          <w:sz w:val="22"/>
          <w:szCs w:val="22"/>
        </w:rPr>
        <w:t xml:space="preserve"> a sexual nature; two </w:t>
      </w:r>
      <w:r w:rsidR="00950A5B" w:rsidRPr="00950A5B">
        <w:rPr>
          <w:color w:val="000000"/>
          <w:sz w:val="22"/>
          <w:szCs w:val="22"/>
        </w:rPr>
        <w:t>instances of</w:t>
      </w:r>
      <w:r w:rsidR="00950A5B">
        <w:rPr>
          <w:color w:val="000000"/>
          <w:sz w:val="22"/>
          <w:szCs w:val="22"/>
        </w:rPr>
        <w:t xml:space="preserve"> possession of a controlled drug (cannabis); two </w:t>
      </w:r>
      <w:r w:rsidR="00950A5B" w:rsidRPr="00950A5B">
        <w:rPr>
          <w:color w:val="000000"/>
          <w:sz w:val="22"/>
          <w:szCs w:val="22"/>
        </w:rPr>
        <w:t>instances of</w:t>
      </w:r>
      <w:r w:rsidR="00950A5B">
        <w:rPr>
          <w:color w:val="000000"/>
          <w:sz w:val="22"/>
          <w:szCs w:val="22"/>
        </w:rPr>
        <w:t xml:space="preserve"> theft from a motor vehicle; two </w:t>
      </w:r>
      <w:r w:rsidR="00950A5B" w:rsidRPr="00950A5B">
        <w:rPr>
          <w:color w:val="000000"/>
          <w:sz w:val="22"/>
          <w:szCs w:val="22"/>
        </w:rPr>
        <w:t>instances of</w:t>
      </w:r>
      <w:r w:rsidR="00950A5B">
        <w:rPr>
          <w:color w:val="000000"/>
          <w:sz w:val="22"/>
          <w:szCs w:val="22"/>
        </w:rPr>
        <w:t xml:space="preserve"> stalking; two </w:t>
      </w:r>
      <w:r w:rsidR="00950A5B" w:rsidRPr="00950A5B">
        <w:rPr>
          <w:color w:val="000000"/>
          <w:sz w:val="22"/>
          <w:szCs w:val="22"/>
        </w:rPr>
        <w:t>instances of</w:t>
      </w:r>
      <w:r w:rsidR="00950A5B">
        <w:rPr>
          <w:color w:val="000000"/>
          <w:sz w:val="22"/>
          <w:szCs w:val="22"/>
        </w:rPr>
        <w:t xml:space="preserve"> burglary (business and community); two </w:t>
      </w:r>
      <w:r w:rsidR="00950A5B" w:rsidRPr="00950A5B">
        <w:rPr>
          <w:color w:val="000000"/>
          <w:sz w:val="22"/>
          <w:szCs w:val="22"/>
        </w:rPr>
        <w:t>instances of</w:t>
      </w:r>
      <w:r w:rsidR="00950A5B">
        <w:rPr>
          <w:color w:val="000000"/>
          <w:sz w:val="22"/>
          <w:szCs w:val="22"/>
        </w:rPr>
        <w:t xml:space="preserve"> </w:t>
      </w:r>
      <w:r w:rsidR="00366AFF">
        <w:rPr>
          <w:color w:val="000000"/>
          <w:sz w:val="22"/>
          <w:szCs w:val="22"/>
        </w:rPr>
        <w:t>assault</w:t>
      </w:r>
      <w:r w:rsidR="00950A5B">
        <w:rPr>
          <w:color w:val="000000"/>
          <w:sz w:val="22"/>
          <w:szCs w:val="22"/>
        </w:rPr>
        <w:t xml:space="preserve"> without injury; two </w:t>
      </w:r>
      <w:r w:rsidR="00950A5B" w:rsidRPr="00950A5B">
        <w:rPr>
          <w:color w:val="000000"/>
          <w:sz w:val="22"/>
          <w:szCs w:val="22"/>
        </w:rPr>
        <w:t>instances of</w:t>
      </w:r>
      <w:r w:rsidR="00950A5B">
        <w:rPr>
          <w:color w:val="000000"/>
          <w:sz w:val="22"/>
          <w:szCs w:val="22"/>
        </w:rPr>
        <w:t xml:space="preserve"> arson not endangering life;</w:t>
      </w:r>
      <w:r w:rsidR="00366AFF">
        <w:rPr>
          <w:color w:val="000000"/>
          <w:sz w:val="22"/>
          <w:szCs w:val="22"/>
        </w:rPr>
        <w:t xml:space="preserve"> one </w:t>
      </w:r>
      <w:r w:rsidR="00366AFF" w:rsidRPr="00366AFF">
        <w:rPr>
          <w:color w:val="000000"/>
          <w:sz w:val="22"/>
          <w:szCs w:val="22"/>
        </w:rPr>
        <w:t>instance of</w:t>
      </w:r>
      <w:r w:rsidR="00366AFF">
        <w:rPr>
          <w:color w:val="000000"/>
          <w:sz w:val="22"/>
          <w:szCs w:val="22"/>
        </w:rPr>
        <w:t xml:space="preserve"> interfering with a motor vehicle; one </w:t>
      </w:r>
      <w:r w:rsidR="00366AFF" w:rsidRPr="00366AFF">
        <w:rPr>
          <w:color w:val="000000"/>
          <w:sz w:val="22"/>
          <w:szCs w:val="22"/>
        </w:rPr>
        <w:t>instance of</w:t>
      </w:r>
      <w:r w:rsidR="00366AFF">
        <w:rPr>
          <w:color w:val="000000"/>
          <w:sz w:val="22"/>
          <w:szCs w:val="22"/>
        </w:rPr>
        <w:t xml:space="preserve"> criminal damage to a building (business); one </w:t>
      </w:r>
      <w:r w:rsidR="00366AFF" w:rsidRPr="00366AFF">
        <w:rPr>
          <w:color w:val="000000"/>
          <w:sz w:val="22"/>
          <w:szCs w:val="22"/>
        </w:rPr>
        <w:t>instance of</w:t>
      </w:r>
      <w:r w:rsidR="00366AFF">
        <w:rPr>
          <w:color w:val="000000"/>
          <w:sz w:val="22"/>
          <w:szCs w:val="22"/>
        </w:rPr>
        <w:t xml:space="preserve"> criminal damage (residential); </w:t>
      </w:r>
      <w:r w:rsidR="00366AFF" w:rsidRPr="00366AFF">
        <w:rPr>
          <w:color w:val="000000"/>
          <w:sz w:val="22"/>
          <w:szCs w:val="22"/>
        </w:rPr>
        <w:t>one instance of</w:t>
      </w:r>
      <w:r w:rsidR="00366AFF">
        <w:rPr>
          <w:color w:val="000000"/>
          <w:sz w:val="22"/>
          <w:szCs w:val="22"/>
        </w:rPr>
        <w:t xml:space="preserve"> other criminal damage; </w:t>
      </w:r>
      <w:r w:rsidR="00366AFF" w:rsidRPr="00366AFF">
        <w:rPr>
          <w:color w:val="000000"/>
          <w:sz w:val="22"/>
          <w:szCs w:val="22"/>
        </w:rPr>
        <w:t>one instance of</w:t>
      </w:r>
      <w:r w:rsidR="00366AFF">
        <w:rPr>
          <w:color w:val="000000"/>
          <w:sz w:val="22"/>
          <w:szCs w:val="22"/>
        </w:rPr>
        <w:t xml:space="preserve"> attempted burglary (residential); </w:t>
      </w:r>
      <w:r w:rsidR="00366AFF" w:rsidRPr="00366AFF">
        <w:rPr>
          <w:color w:val="000000"/>
          <w:sz w:val="22"/>
          <w:szCs w:val="22"/>
        </w:rPr>
        <w:t>one instance of</w:t>
      </w:r>
      <w:r w:rsidR="00366AFF">
        <w:rPr>
          <w:color w:val="000000"/>
          <w:sz w:val="22"/>
          <w:szCs w:val="22"/>
        </w:rPr>
        <w:t xml:space="preserve"> assault without injury on a constable; </w:t>
      </w:r>
      <w:r w:rsidR="00366AFF" w:rsidRPr="00366AFF">
        <w:rPr>
          <w:color w:val="000000"/>
          <w:sz w:val="22"/>
          <w:szCs w:val="22"/>
        </w:rPr>
        <w:t>one instance of</w:t>
      </w:r>
      <w:r w:rsidR="00366AFF">
        <w:rPr>
          <w:color w:val="000000"/>
          <w:sz w:val="22"/>
          <w:szCs w:val="22"/>
        </w:rPr>
        <w:t xml:space="preserve"> blackmail; </w:t>
      </w:r>
      <w:r w:rsidR="00366AFF" w:rsidRPr="00366AFF">
        <w:rPr>
          <w:color w:val="000000"/>
          <w:sz w:val="22"/>
          <w:szCs w:val="22"/>
        </w:rPr>
        <w:t>one instance of</w:t>
      </w:r>
      <w:r w:rsidR="00366AFF">
        <w:rPr>
          <w:color w:val="000000"/>
          <w:sz w:val="22"/>
          <w:szCs w:val="22"/>
        </w:rPr>
        <w:t xml:space="preserve"> burglary (residential); and </w:t>
      </w:r>
      <w:r w:rsidR="00366AFF" w:rsidRPr="00366AFF">
        <w:rPr>
          <w:color w:val="000000"/>
          <w:sz w:val="22"/>
          <w:szCs w:val="22"/>
        </w:rPr>
        <w:t>one instance of</w:t>
      </w:r>
      <w:r w:rsidR="00366AFF">
        <w:rPr>
          <w:color w:val="000000"/>
          <w:sz w:val="22"/>
          <w:szCs w:val="22"/>
        </w:rPr>
        <w:t xml:space="preserve"> harassment.</w:t>
      </w:r>
    </w:p>
    <w:p w14:paraId="1F5FDB7E" w14:textId="72ECFA2A" w:rsidR="00B77FFD" w:rsidRDefault="00366AFF" w:rsidP="0097036B">
      <w:pPr>
        <w:pBdr>
          <w:top w:val="nil"/>
          <w:left w:val="nil"/>
          <w:bottom w:val="nil"/>
          <w:right w:val="nil"/>
          <w:between w:val="nil"/>
        </w:pBdr>
        <w:spacing w:after="0"/>
        <w:ind w:left="720"/>
        <w:rPr>
          <w:color w:val="000000"/>
          <w:sz w:val="22"/>
          <w:szCs w:val="22"/>
        </w:rPr>
      </w:pPr>
      <w:r>
        <w:rPr>
          <w:color w:val="000000"/>
          <w:sz w:val="22"/>
          <w:szCs w:val="22"/>
        </w:rPr>
        <w:t xml:space="preserve">ML inquired about further details of the </w:t>
      </w:r>
      <w:r w:rsidR="007A21A9">
        <w:rPr>
          <w:color w:val="000000"/>
          <w:sz w:val="22"/>
          <w:szCs w:val="22"/>
        </w:rPr>
        <w:t>instances</w:t>
      </w:r>
      <w:r>
        <w:rPr>
          <w:color w:val="000000"/>
          <w:sz w:val="22"/>
          <w:szCs w:val="22"/>
        </w:rPr>
        <w:t xml:space="preserve"> of public fear, </w:t>
      </w:r>
      <w:proofErr w:type="gramStart"/>
      <w:r>
        <w:rPr>
          <w:color w:val="000000"/>
          <w:sz w:val="22"/>
          <w:szCs w:val="22"/>
        </w:rPr>
        <w:t>alarm</w:t>
      </w:r>
      <w:proofErr w:type="gramEnd"/>
      <w:r>
        <w:rPr>
          <w:color w:val="000000"/>
          <w:sz w:val="22"/>
          <w:szCs w:val="22"/>
        </w:rPr>
        <w:t xml:space="preserve"> or distress and CQ </w:t>
      </w:r>
      <w:r w:rsidR="00893833">
        <w:rPr>
          <w:color w:val="000000"/>
          <w:sz w:val="22"/>
          <w:szCs w:val="22"/>
        </w:rPr>
        <w:t>relayed</w:t>
      </w:r>
      <w:r>
        <w:rPr>
          <w:color w:val="000000"/>
          <w:sz w:val="22"/>
          <w:szCs w:val="22"/>
        </w:rPr>
        <w:t xml:space="preserve"> the available </w:t>
      </w:r>
      <w:r w:rsidR="007A21A9">
        <w:rPr>
          <w:color w:val="000000"/>
          <w:sz w:val="22"/>
          <w:szCs w:val="22"/>
        </w:rPr>
        <w:t>data for the incidents</w:t>
      </w:r>
      <w:r>
        <w:rPr>
          <w:color w:val="000000"/>
          <w:sz w:val="22"/>
          <w:szCs w:val="22"/>
        </w:rPr>
        <w:t>.</w:t>
      </w:r>
      <w:r w:rsidR="00941688">
        <w:rPr>
          <w:color w:val="000000"/>
          <w:sz w:val="22"/>
          <w:szCs w:val="22"/>
        </w:rPr>
        <w:t xml:space="preserve"> FF mentioned that some of the incidents of </w:t>
      </w:r>
      <w:proofErr w:type="gramStart"/>
      <w:r w:rsidR="00941688">
        <w:rPr>
          <w:color w:val="000000"/>
          <w:sz w:val="22"/>
          <w:szCs w:val="22"/>
        </w:rPr>
        <w:t>pubic</w:t>
      </w:r>
      <w:proofErr w:type="gramEnd"/>
      <w:r w:rsidR="00941688">
        <w:rPr>
          <w:color w:val="000000"/>
          <w:sz w:val="22"/>
          <w:szCs w:val="22"/>
        </w:rPr>
        <w:t xml:space="preserve"> fear, alarm or distress were known to her, including the recent incidents of intimidation in the library. </w:t>
      </w:r>
    </w:p>
    <w:p w14:paraId="46E7C578" w14:textId="77777777" w:rsidR="0097036B" w:rsidRPr="0097036B" w:rsidRDefault="0097036B" w:rsidP="0097036B">
      <w:pPr>
        <w:pBdr>
          <w:top w:val="nil"/>
          <w:left w:val="nil"/>
          <w:bottom w:val="nil"/>
          <w:right w:val="nil"/>
          <w:between w:val="nil"/>
        </w:pBdr>
        <w:spacing w:after="0"/>
        <w:ind w:left="720"/>
        <w:rPr>
          <w:color w:val="000000"/>
          <w:sz w:val="22"/>
          <w:szCs w:val="22"/>
        </w:rPr>
      </w:pPr>
    </w:p>
    <w:p w14:paraId="00000030" w14:textId="77777777" w:rsidR="00856916" w:rsidRPr="00802584" w:rsidRDefault="00B82D58">
      <w:pPr>
        <w:numPr>
          <w:ilvl w:val="0"/>
          <w:numId w:val="1"/>
        </w:numPr>
        <w:pBdr>
          <w:top w:val="nil"/>
          <w:left w:val="nil"/>
          <w:bottom w:val="nil"/>
          <w:right w:val="nil"/>
          <w:between w:val="nil"/>
        </w:pBdr>
        <w:spacing w:after="0"/>
        <w:rPr>
          <w:b/>
          <w:color w:val="000000"/>
          <w:sz w:val="22"/>
          <w:szCs w:val="22"/>
        </w:rPr>
      </w:pPr>
      <w:r w:rsidRPr="00802584">
        <w:rPr>
          <w:b/>
          <w:color w:val="000000"/>
          <w:sz w:val="22"/>
          <w:szCs w:val="22"/>
        </w:rPr>
        <w:t>Town Mayor’s Announcements</w:t>
      </w:r>
    </w:p>
    <w:p w14:paraId="0E8C2DFF" w14:textId="3BAE4B54" w:rsidR="004073B4" w:rsidRDefault="00B82D58">
      <w:pPr>
        <w:pBdr>
          <w:top w:val="nil"/>
          <w:left w:val="nil"/>
          <w:bottom w:val="nil"/>
          <w:right w:val="nil"/>
          <w:between w:val="nil"/>
        </w:pBdr>
        <w:spacing w:after="0"/>
        <w:ind w:left="720"/>
        <w:rPr>
          <w:color w:val="000000"/>
          <w:sz w:val="22"/>
          <w:szCs w:val="22"/>
        </w:rPr>
      </w:pPr>
      <w:r w:rsidRPr="00340A5B">
        <w:rPr>
          <w:color w:val="000000"/>
          <w:sz w:val="22"/>
          <w:szCs w:val="22"/>
        </w:rPr>
        <w:t>The report was distributed to Councillors and included:</w:t>
      </w:r>
      <w:r w:rsidR="00D410C1" w:rsidRPr="00340A5B">
        <w:rPr>
          <w:color w:val="000000"/>
          <w:sz w:val="22"/>
          <w:szCs w:val="22"/>
        </w:rPr>
        <w:t xml:space="preserve"> </w:t>
      </w:r>
      <w:r w:rsidR="004073B4">
        <w:rPr>
          <w:color w:val="000000"/>
          <w:sz w:val="22"/>
          <w:szCs w:val="22"/>
        </w:rPr>
        <w:t>a</w:t>
      </w:r>
      <w:r w:rsidR="00802584">
        <w:rPr>
          <w:color w:val="000000"/>
          <w:sz w:val="22"/>
          <w:szCs w:val="22"/>
        </w:rPr>
        <w:t xml:space="preserve"> report </w:t>
      </w:r>
      <w:r w:rsidR="004073B4">
        <w:rPr>
          <w:color w:val="000000"/>
          <w:sz w:val="22"/>
          <w:szCs w:val="22"/>
        </w:rPr>
        <w:t xml:space="preserve">on the recent incidents of vandalism in the town and a request to residents to report any </w:t>
      </w:r>
      <w:r w:rsidR="00802584">
        <w:rPr>
          <w:color w:val="000000"/>
          <w:sz w:val="22"/>
          <w:szCs w:val="22"/>
        </w:rPr>
        <w:t xml:space="preserve">criminal </w:t>
      </w:r>
      <w:r w:rsidR="004073B4">
        <w:rPr>
          <w:color w:val="000000"/>
          <w:sz w:val="22"/>
          <w:szCs w:val="22"/>
        </w:rPr>
        <w:t xml:space="preserve">incidents directly to the police; </w:t>
      </w:r>
      <w:r w:rsidR="00802584">
        <w:rPr>
          <w:color w:val="000000"/>
          <w:sz w:val="22"/>
          <w:szCs w:val="22"/>
        </w:rPr>
        <w:t>the Valentine</w:t>
      </w:r>
      <w:r w:rsidR="00010624">
        <w:rPr>
          <w:color w:val="000000"/>
          <w:sz w:val="22"/>
          <w:szCs w:val="22"/>
        </w:rPr>
        <w:t>’</w:t>
      </w:r>
      <w:r w:rsidR="00802584">
        <w:rPr>
          <w:color w:val="000000"/>
          <w:sz w:val="22"/>
          <w:szCs w:val="22"/>
        </w:rPr>
        <w:t xml:space="preserve">s Day event held by the Prince &amp; Princesses of Shefford and the voluntary donations received from residents; an update on the Shefford </w:t>
      </w:r>
      <w:r w:rsidR="0008675C" w:rsidRPr="0008675C">
        <w:rPr>
          <w:color w:val="000000"/>
          <w:sz w:val="22"/>
          <w:szCs w:val="22"/>
        </w:rPr>
        <w:t>“Warm Spaces” initiative</w:t>
      </w:r>
      <w:r w:rsidR="00802584">
        <w:rPr>
          <w:color w:val="000000"/>
          <w:sz w:val="22"/>
          <w:szCs w:val="22"/>
        </w:rPr>
        <w:t>; and a reminder to councillors about the upcoming elections and the introduction of photo ID required at polling stations.</w:t>
      </w:r>
    </w:p>
    <w:p w14:paraId="00000032" w14:textId="77777777" w:rsidR="00856916" w:rsidRDefault="00856916">
      <w:pPr>
        <w:pBdr>
          <w:top w:val="nil"/>
          <w:left w:val="nil"/>
          <w:bottom w:val="nil"/>
          <w:right w:val="nil"/>
          <w:between w:val="nil"/>
        </w:pBdr>
        <w:spacing w:after="0"/>
        <w:ind w:left="720"/>
        <w:rPr>
          <w:color w:val="000000"/>
          <w:sz w:val="22"/>
          <w:szCs w:val="22"/>
        </w:rPr>
      </w:pPr>
    </w:p>
    <w:p w14:paraId="00000033" w14:textId="17E84B05" w:rsidR="00856916" w:rsidRPr="00CD6346" w:rsidRDefault="00B82D58">
      <w:pPr>
        <w:numPr>
          <w:ilvl w:val="0"/>
          <w:numId w:val="1"/>
        </w:numPr>
        <w:pBdr>
          <w:top w:val="nil"/>
          <w:left w:val="nil"/>
          <w:bottom w:val="nil"/>
          <w:right w:val="nil"/>
          <w:between w:val="nil"/>
        </w:pBdr>
        <w:spacing w:after="0"/>
        <w:rPr>
          <w:b/>
          <w:color w:val="000000"/>
          <w:sz w:val="22"/>
          <w:szCs w:val="22"/>
        </w:rPr>
      </w:pPr>
      <w:r w:rsidRPr="00CD6346">
        <w:rPr>
          <w:b/>
          <w:color w:val="000000"/>
          <w:sz w:val="22"/>
          <w:szCs w:val="22"/>
        </w:rPr>
        <w:t xml:space="preserve">Shefford Youth Involvement </w:t>
      </w:r>
    </w:p>
    <w:p w14:paraId="00000036" w14:textId="5918E2A5" w:rsidR="00856916" w:rsidRDefault="00C419EF" w:rsidP="00DD28EE">
      <w:pPr>
        <w:pBdr>
          <w:top w:val="nil"/>
          <w:left w:val="nil"/>
          <w:bottom w:val="nil"/>
          <w:right w:val="nil"/>
          <w:between w:val="nil"/>
        </w:pBdr>
        <w:spacing w:after="0"/>
        <w:ind w:left="720"/>
        <w:rPr>
          <w:color w:val="000000"/>
          <w:sz w:val="22"/>
          <w:szCs w:val="22"/>
        </w:rPr>
      </w:pPr>
      <w:r>
        <w:rPr>
          <w:color w:val="000000"/>
          <w:sz w:val="22"/>
          <w:szCs w:val="22"/>
        </w:rPr>
        <w:t xml:space="preserve">SN reported that NK is currently working on the Easter </w:t>
      </w:r>
      <w:r w:rsidR="003D2D8E">
        <w:rPr>
          <w:color w:val="000000"/>
          <w:sz w:val="22"/>
          <w:szCs w:val="22"/>
        </w:rPr>
        <w:t>y</w:t>
      </w:r>
      <w:r>
        <w:rPr>
          <w:color w:val="000000"/>
          <w:sz w:val="22"/>
          <w:szCs w:val="22"/>
        </w:rPr>
        <w:t>outh programme</w:t>
      </w:r>
      <w:r w:rsidR="003D2D8E">
        <w:rPr>
          <w:color w:val="000000"/>
          <w:sz w:val="22"/>
          <w:szCs w:val="22"/>
        </w:rPr>
        <w:t>.</w:t>
      </w:r>
    </w:p>
    <w:p w14:paraId="7E188E42" w14:textId="77777777" w:rsidR="000276AD" w:rsidRDefault="00C419EF" w:rsidP="00DD28EE">
      <w:pPr>
        <w:pBdr>
          <w:top w:val="nil"/>
          <w:left w:val="nil"/>
          <w:bottom w:val="nil"/>
          <w:right w:val="nil"/>
          <w:between w:val="nil"/>
        </w:pBdr>
        <w:spacing w:after="0"/>
        <w:ind w:left="720"/>
        <w:rPr>
          <w:color w:val="000000"/>
          <w:sz w:val="22"/>
          <w:szCs w:val="22"/>
        </w:rPr>
      </w:pPr>
      <w:r>
        <w:rPr>
          <w:color w:val="000000"/>
          <w:sz w:val="22"/>
          <w:szCs w:val="22"/>
        </w:rPr>
        <w:t>SN recently attended NK’s training session on the “Cornerstones of Youth Work”.</w:t>
      </w:r>
      <w:r w:rsidR="002744D2">
        <w:rPr>
          <w:color w:val="000000"/>
          <w:sz w:val="22"/>
          <w:szCs w:val="22"/>
        </w:rPr>
        <w:t xml:space="preserve"> It was very enlightening, and was </w:t>
      </w:r>
      <w:r w:rsidR="00CD6346">
        <w:rPr>
          <w:color w:val="000000"/>
          <w:sz w:val="22"/>
          <w:szCs w:val="22"/>
        </w:rPr>
        <w:t>attended</w:t>
      </w:r>
      <w:r w:rsidR="002744D2">
        <w:rPr>
          <w:color w:val="000000"/>
          <w:sz w:val="22"/>
          <w:szCs w:val="22"/>
        </w:rPr>
        <w:t xml:space="preserve"> by Mia</w:t>
      </w:r>
      <w:r w:rsidR="00CD6346">
        <w:rPr>
          <w:color w:val="000000"/>
          <w:sz w:val="22"/>
          <w:szCs w:val="22"/>
        </w:rPr>
        <w:t xml:space="preserve"> Tomlinson</w:t>
      </w:r>
      <w:r w:rsidR="002744D2">
        <w:rPr>
          <w:color w:val="000000"/>
          <w:sz w:val="22"/>
          <w:szCs w:val="22"/>
        </w:rPr>
        <w:t xml:space="preserve">, </w:t>
      </w:r>
      <w:r w:rsidR="003D2D8E">
        <w:rPr>
          <w:color w:val="000000"/>
          <w:sz w:val="22"/>
          <w:szCs w:val="22"/>
        </w:rPr>
        <w:t xml:space="preserve">Central Bedfordshire Council’s </w:t>
      </w:r>
      <w:r w:rsidR="00893833">
        <w:rPr>
          <w:color w:val="000000"/>
          <w:sz w:val="22"/>
          <w:szCs w:val="22"/>
        </w:rPr>
        <w:t xml:space="preserve">Exploitation &amp; </w:t>
      </w:r>
      <w:r w:rsidR="002744D2">
        <w:rPr>
          <w:color w:val="000000"/>
          <w:sz w:val="22"/>
          <w:szCs w:val="22"/>
        </w:rPr>
        <w:t xml:space="preserve">Abuse Co-ordinator. </w:t>
      </w:r>
      <w:r w:rsidR="00C91D5C">
        <w:rPr>
          <w:color w:val="000000"/>
          <w:sz w:val="22"/>
          <w:szCs w:val="22"/>
        </w:rPr>
        <w:t>It was explained that t</w:t>
      </w:r>
      <w:r>
        <w:rPr>
          <w:color w:val="000000"/>
          <w:sz w:val="22"/>
          <w:szCs w:val="22"/>
        </w:rPr>
        <w:t xml:space="preserve">he </w:t>
      </w:r>
      <w:r w:rsidR="003D2D8E">
        <w:rPr>
          <w:color w:val="000000"/>
          <w:sz w:val="22"/>
          <w:szCs w:val="22"/>
        </w:rPr>
        <w:t>reports from</w:t>
      </w:r>
      <w:r>
        <w:rPr>
          <w:color w:val="000000"/>
          <w:sz w:val="22"/>
          <w:szCs w:val="22"/>
        </w:rPr>
        <w:t xml:space="preserve"> </w:t>
      </w:r>
    </w:p>
    <w:p w14:paraId="2FA94095" w14:textId="77777777" w:rsidR="000276AD" w:rsidRPr="003C3B03" w:rsidRDefault="000276AD" w:rsidP="000276AD">
      <w:pPr>
        <w:pBdr>
          <w:top w:val="nil"/>
          <w:left w:val="nil"/>
          <w:bottom w:val="nil"/>
          <w:right w:val="nil"/>
          <w:between w:val="nil"/>
        </w:pBdr>
        <w:ind w:left="720"/>
        <w:jc w:val="right"/>
        <w:rPr>
          <w:b/>
          <w:bCs/>
          <w:color w:val="000000"/>
          <w:sz w:val="22"/>
          <w:szCs w:val="22"/>
        </w:rPr>
      </w:pPr>
      <w:r w:rsidRPr="003C3B03">
        <w:rPr>
          <w:b/>
          <w:bCs/>
          <w:color w:val="000000"/>
          <w:sz w:val="22"/>
          <w:szCs w:val="22"/>
        </w:rPr>
        <w:lastRenderedPageBreak/>
        <w:t>33</w:t>
      </w:r>
      <w:r>
        <w:rPr>
          <w:b/>
          <w:bCs/>
          <w:color w:val="000000"/>
          <w:sz w:val="22"/>
          <w:szCs w:val="22"/>
        </w:rPr>
        <w:t>21</w:t>
      </w:r>
      <w:r w:rsidRPr="003C3B03">
        <w:rPr>
          <w:b/>
          <w:bCs/>
          <w:color w:val="000000"/>
          <w:sz w:val="22"/>
          <w:szCs w:val="22"/>
        </w:rPr>
        <w:t xml:space="preserve"> 02/23</w:t>
      </w:r>
    </w:p>
    <w:p w14:paraId="10249260" w14:textId="0F1677A2" w:rsidR="003C3B03" w:rsidRDefault="00C419EF" w:rsidP="00DD28EE">
      <w:pPr>
        <w:pBdr>
          <w:top w:val="nil"/>
          <w:left w:val="nil"/>
          <w:bottom w:val="nil"/>
          <w:right w:val="nil"/>
          <w:between w:val="nil"/>
        </w:pBdr>
        <w:spacing w:after="0"/>
        <w:ind w:left="720"/>
        <w:rPr>
          <w:color w:val="000000"/>
          <w:sz w:val="22"/>
          <w:szCs w:val="22"/>
        </w:rPr>
      </w:pPr>
      <w:r>
        <w:rPr>
          <w:color w:val="000000"/>
          <w:sz w:val="22"/>
          <w:szCs w:val="22"/>
        </w:rPr>
        <w:t xml:space="preserve">the Shefford Youth Involvement Team </w:t>
      </w:r>
      <w:r w:rsidR="00C91D5C">
        <w:rPr>
          <w:color w:val="000000"/>
          <w:sz w:val="22"/>
          <w:szCs w:val="22"/>
        </w:rPr>
        <w:t>are</w:t>
      </w:r>
      <w:r>
        <w:rPr>
          <w:color w:val="000000"/>
          <w:sz w:val="22"/>
          <w:szCs w:val="22"/>
        </w:rPr>
        <w:t xml:space="preserve"> </w:t>
      </w:r>
      <w:r w:rsidR="00CD6346">
        <w:rPr>
          <w:color w:val="000000"/>
          <w:sz w:val="22"/>
          <w:szCs w:val="22"/>
        </w:rPr>
        <w:t>regarded as</w:t>
      </w:r>
      <w:r>
        <w:rPr>
          <w:color w:val="000000"/>
          <w:sz w:val="22"/>
          <w:szCs w:val="22"/>
        </w:rPr>
        <w:t xml:space="preserve"> “supplying information”, which is then analysed into intel</w:t>
      </w:r>
      <w:r w:rsidR="003D2D8E">
        <w:rPr>
          <w:color w:val="000000"/>
          <w:sz w:val="22"/>
          <w:szCs w:val="22"/>
        </w:rPr>
        <w:t>ligence</w:t>
      </w:r>
      <w:r>
        <w:rPr>
          <w:color w:val="000000"/>
          <w:sz w:val="22"/>
          <w:szCs w:val="22"/>
        </w:rPr>
        <w:t xml:space="preserve"> and evidence is gathered in support of.</w:t>
      </w:r>
      <w:r w:rsidR="00CD6346">
        <w:rPr>
          <w:color w:val="000000"/>
          <w:sz w:val="22"/>
          <w:szCs w:val="22"/>
        </w:rPr>
        <w:t xml:space="preserve"> </w:t>
      </w:r>
      <w:r w:rsidR="003D2D8E">
        <w:rPr>
          <w:color w:val="000000"/>
          <w:sz w:val="22"/>
          <w:szCs w:val="22"/>
        </w:rPr>
        <w:t xml:space="preserve">ML </w:t>
      </w:r>
      <w:proofErr w:type="gramStart"/>
      <w:r w:rsidR="003D2D8E">
        <w:rPr>
          <w:color w:val="000000"/>
          <w:sz w:val="22"/>
          <w:szCs w:val="22"/>
        </w:rPr>
        <w:t>reported</w:t>
      </w:r>
      <w:proofErr w:type="gramEnd"/>
      <w:r w:rsidR="003D2D8E">
        <w:rPr>
          <w:color w:val="000000"/>
          <w:sz w:val="22"/>
          <w:szCs w:val="22"/>
        </w:rPr>
        <w:t xml:space="preserve"> </w:t>
      </w:r>
    </w:p>
    <w:p w14:paraId="2B9AA9F5" w14:textId="5CD5C648" w:rsidR="00C419EF" w:rsidRDefault="003D2D8E" w:rsidP="00DD28EE">
      <w:pPr>
        <w:pBdr>
          <w:top w:val="nil"/>
          <w:left w:val="nil"/>
          <w:bottom w:val="nil"/>
          <w:right w:val="nil"/>
          <w:between w:val="nil"/>
        </w:pBdr>
        <w:spacing w:after="0"/>
        <w:ind w:left="720"/>
        <w:rPr>
          <w:color w:val="000000"/>
          <w:sz w:val="22"/>
          <w:szCs w:val="22"/>
        </w:rPr>
      </w:pPr>
      <w:r>
        <w:rPr>
          <w:color w:val="000000"/>
          <w:sz w:val="22"/>
          <w:szCs w:val="22"/>
        </w:rPr>
        <w:t>that Central Bedfordshire Council are often included in this process and help with co-ordination, particularly through the Community Safety Team.</w:t>
      </w:r>
      <w:r w:rsidR="00C91D5C">
        <w:rPr>
          <w:color w:val="000000"/>
          <w:sz w:val="22"/>
          <w:szCs w:val="22"/>
        </w:rPr>
        <w:t xml:space="preserve"> It was reporte</w:t>
      </w:r>
      <w:r w:rsidR="00B776FE">
        <w:rPr>
          <w:color w:val="000000"/>
          <w:sz w:val="22"/>
          <w:szCs w:val="22"/>
        </w:rPr>
        <w:t>d</w:t>
      </w:r>
      <w:r w:rsidR="00C91D5C">
        <w:rPr>
          <w:color w:val="000000"/>
          <w:sz w:val="22"/>
          <w:szCs w:val="22"/>
        </w:rPr>
        <w:t xml:space="preserve"> that c</w:t>
      </w:r>
      <w:r w:rsidR="00C419EF">
        <w:rPr>
          <w:color w:val="000000"/>
          <w:sz w:val="22"/>
          <w:szCs w:val="22"/>
        </w:rPr>
        <w:t xml:space="preserve">urrently, Biggleswade and Sandy are major hotspots for </w:t>
      </w:r>
      <w:r>
        <w:rPr>
          <w:color w:val="000000"/>
          <w:sz w:val="22"/>
          <w:szCs w:val="22"/>
        </w:rPr>
        <w:t xml:space="preserve">County Lines </w:t>
      </w:r>
      <w:r w:rsidR="00C419EF">
        <w:rPr>
          <w:color w:val="000000"/>
          <w:sz w:val="22"/>
          <w:szCs w:val="22"/>
        </w:rPr>
        <w:t>activity</w:t>
      </w:r>
      <w:r>
        <w:rPr>
          <w:color w:val="000000"/>
          <w:sz w:val="22"/>
          <w:szCs w:val="22"/>
        </w:rPr>
        <w:t xml:space="preserve"> (including cuckooing)</w:t>
      </w:r>
      <w:r w:rsidR="00C419EF">
        <w:rPr>
          <w:color w:val="000000"/>
          <w:sz w:val="22"/>
          <w:szCs w:val="22"/>
        </w:rPr>
        <w:t>,</w:t>
      </w:r>
      <w:r w:rsidR="00CD6346">
        <w:rPr>
          <w:color w:val="000000"/>
          <w:sz w:val="22"/>
          <w:szCs w:val="22"/>
        </w:rPr>
        <w:t xml:space="preserve"> outside</w:t>
      </w:r>
      <w:r w:rsidR="00C419EF">
        <w:rPr>
          <w:color w:val="000000"/>
          <w:sz w:val="22"/>
          <w:szCs w:val="22"/>
        </w:rPr>
        <w:t xml:space="preserve"> </w:t>
      </w:r>
      <w:r w:rsidR="00B776FE">
        <w:rPr>
          <w:color w:val="000000"/>
          <w:sz w:val="22"/>
          <w:szCs w:val="22"/>
        </w:rPr>
        <w:t xml:space="preserve">of </w:t>
      </w:r>
      <w:r w:rsidR="00C419EF">
        <w:rPr>
          <w:color w:val="000000"/>
          <w:sz w:val="22"/>
          <w:szCs w:val="22"/>
        </w:rPr>
        <w:t xml:space="preserve">Peterborough and Bedford. </w:t>
      </w:r>
    </w:p>
    <w:p w14:paraId="31DA9D2D" w14:textId="5BD37D71" w:rsidR="00C419EF" w:rsidRDefault="00C419EF" w:rsidP="00DD28EE">
      <w:pPr>
        <w:pBdr>
          <w:top w:val="nil"/>
          <w:left w:val="nil"/>
          <w:bottom w:val="nil"/>
          <w:right w:val="nil"/>
          <w:between w:val="nil"/>
        </w:pBdr>
        <w:spacing w:after="0"/>
        <w:ind w:left="720"/>
        <w:rPr>
          <w:color w:val="000000"/>
          <w:sz w:val="22"/>
          <w:szCs w:val="22"/>
        </w:rPr>
      </w:pPr>
      <w:r>
        <w:rPr>
          <w:color w:val="000000"/>
          <w:sz w:val="22"/>
          <w:szCs w:val="22"/>
        </w:rPr>
        <w:t xml:space="preserve">SN </w:t>
      </w:r>
      <w:r w:rsidR="003D2D8E">
        <w:rPr>
          <w:color w:val="000000"/>
          <w:sz w:val="22"/>
          <w:szCs w:val="22"/>
        </w:rPr>
        <w:t xml:space="preserve">has started </w:t>
      </w:r>
      <w:r>
        <w:rPr>
          <w:color w:val="000000"/>
          <w:sz w:val="22"/>
          <w:szCs w:val="22"/>
        </w:rPr>
        <w:t>the process of becoming an accredited youth worker.</w:t>
      </w:r>
    </w:p>
    <w:p w14:paraId="3C3D886F" w14:textId="77777777" w:rsidR="00DD28EE" w:rsidRPr="00AC125E" w:rsidRDefault="00DD28EE">
      <w:pPr>
        <w:pBdr>
          <w:top w:val="nil"/>
          <w:left w:val="nil"/>
          <w:bottom w:val="nil"/>
          <w:right w:val="nil"/>
          <w:between w:val="nil"/>
        </w:pBdr>
        <w:spacing w:after="0"/>
        <w:ind w:left="720"/>
        <w:rPr>
          <w:color w:val="000000"/>
          <w:sz w:val="22"/>
          <w:szCs w:val="22"/>
        </w:rPr>
      </w:pPr>
    </w:p>
    <w:p w14:paraId="0000003B" w14:textId="77777777" w:rsidR="00856916" w:rsidRPr="007A77BB" w:rsidRDefault="00B82D58">
      <w:pPr>
        <w:numPr>
          <w:ilvl w:val="0"/>
          <w:numId w:val="1"/>
        </w:numPr>
        <w:pBdr>
          <w:top w:val="nil"/>
          <w:left w:val="nil"/>
          <w:bottom w:val="nil"/>
          <w:right w:val="nil"/>
          <w:between w:val="nil"/>
        </w:pBdr>
        <w:spacing w:after="0"/>
        <w:rPr>
          <w:b/>
          <w:color w:val="000000"/>
          <w:sz w:val="22"/>
          <w:szCs w:val="22"/>
          <w:u w:val="single"/>
        </w:rPr>
      </w:pPr>
      <w:r w:rsidRPr="007A77BB">
        <w:rPr>
          <w:b/>
          <w:color w:val="000000"/>
          <w:sz w:val="22"/>
          <w:szCs w:val="22"/>
        </w:rPr>
        <w:t>Planning and Highways</w:t>
      </w:r>
    </w:p>
    <w:p w14:paraId="0000003C" w14:textId="717AA72A"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A report on the committee meeting held on </w:t>
      </w:r>
      <w:r w:rsidR="004073B4">
        <w:rPr>
          <w:color w:val="000000"/>
          <w:sz w:val="22"/>
          <w:szCs w:val="22"/>
        </w:rPr>
        <w:t>1</w:t>
      </w:r>
      <w:r w:rsidR="004073B4" w:rsidRPr="004073B4">
        <w:rPr>
          <w:color w:val="000000"/>
          <w:sz w:val="22"/>
          <w:szCs w:val="22"/>
          <w:vertAlign w:val="superscript"/>
        </w:rPr>
        <w:t>st</w:t>
      </w:r>
      <w:r w:rsidR="004073B4">
        <w:rPr>
          <w:color w:val="000000"/>
          <w:sz w:val="22"/>
          <w:szCs w:val="22"/>
        </w:rPr>
        <w:t xml:space="preserve"> February</w:t>
      </w:r>
      <w:r w:rsidR="007A77BB">
        <w:rPr>
          <w:color w:val="000000"/>
          <w:sz w:val="22"/>
          <w:szCs w:val="22"/>
        </w:rPr>
        <w:t xml:space="preserve"> 2023</w:t>
      </w:r>
      <w:r>
        <w:rPr>
          <w:color w:val="000000"/>
          <w:sz w:val="22"/>
          <w:szCs w:val="22"/>
        </w:rPr>
        <w:t xml:space="preserve"> was approved for publication on the website. </w:t>
      </w:r>
    </w:p>
    <w:p w14:paraId="0000003D" w14:textId="77777777" w:rsidR="00856916" w:rsidRDefault="00856916">
      <w:pPr>
        <w:pBdr>
          <w:top w:val="nil"/>
          <w:left w:val="nil"/>
          <w:bottom w:val="nil"/>
          <w:right w:val="nil"/>
          <w:between w:val="nil"/>
        </w:pBdr>
        <w:spacing w:after="0"/>
        <w:ind w:left="720"/>
        <w:rPr>
          <w:color w:val="000000"/>
          <w:sz w:val="22"/>
          <w:szCs w:val="22"/>
        </w:rPr>
      </w:pPr>
    </w:p>
    <w:p w14:paraId="0000003E" w14:textId="77777777" w:rsidR="00856916" w:rsidRPr="00C6023C" w:rsidRDefault="00B82D58">
      <w:pPr>
        <w:numPr>
          <w:ilvl w:val="0"/>
          <w:numId w:val="1"/>
        </w:numPr>
        <w:pBdr>
          <w:top w:val="nil"/>
          <w:left w:val="nil"/>
          <w:bottom w:val="nil"/>
          <w:right w:val="nil"/>
          <w:between w:val="nil"/>
        </w:pBdr>
        <w:spacing w:after="0"/>
        <w:rPr>
          <w:b/>
          <w:color w:val="000000"/>
          <w:sz w:val="22"/>
          <w:szCs w:val="22"/>
        </w:rPr>
      </w:pPr>
      <w:r w:rsidRPr="00C6023C">
        <w:rPr>
          <w:b/>
          <w:color w:val="000000"/>
          <w:sz w:val="22"/>
          <w:szCs w:val="22"/>
        </w:rPr>
        <w:t>Services and Environment</w:t>
      </w:r>
    </w:p>
    <w:p w14:paraId="0000003F" w14:textId="4215AD7C"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A report on the committee meeting held on </w:t>
      </w:r>
      <w:r w:rsidR="004073B4">
        <w:rPr>
          <w:color w:val="000000"/>
          <w:sz w:val="22"/>
          <w:szCs w:val="22"/>
        </w:rPr>
        <w:t>8</w:t>
      </w:r>
      <w:r w:rsidR="004073B4" w:rsidRPr="004073B4">
        <w:rPr>
          <w:color w:val="000000"/>
          <w:sz w:val="22"/>
          <w:szCs w:val="22"/>
          <w:vertAlign w:val="superscript"/>
        </w:rPr>
        <w:t>th</w:t>
      </w:r>
      <w:r w:rsidR="004073B4">
        <w:rPr>
          <w:color w:val="000000"/>
          <w:sz w:val="22"/>
          <w:szCs w:val="22"/>
        </w:rPr>
        <w:t xml:space="preserve"> February</w:t>
      </w:r>
      <w:r>
        <w:rPr>
          <w:color w:val="000000"/>
          <w:sz w:val="22"/>
          <w:szCs w:val="22"/>
        </w:rPr>
        <w:t xml:space="preserve"> 202</w:t>
      </w:r>
      <w:r w:rsidR="007A77BB">
        <w:rPr>
          <w:color w:val="000000"/>
          <w:sz w:val="22"/>
          <w:szCs w:val="22"/>
        </w:rPr>
        <w:t>3</w:t>
      </w:r>
      <w:r>
        <w:rPr>
          <w:color w:val="000000"/>
          <w:sz w:val="22"/>
          <w:szCs w:val="22"/>
        </w:rPr>
        <w:t xml:space="preserve"> was approved for publication on the website, and the recommendation</w:t>
      </w:r>
      <w:r w:rsidR="00D410C1">
        <w:rPr>
          <w:color w:val="000000"/>
          <w:sz w:val="22"/>
          <w:szCs w:val="22"/>
        </w:rPr>
        <w:t>s</w:t>
      </w:r>
      <w:r>
        <w:rPr>
          <w:color w:val="000000"/>
          <w:sz w:val="22"/>
          <w:szCs w:val="22"/>
        </w:rPr>
        <w:t xml:space="preserve"> w</w:t>
      </w:r>
      <w:r w:rsidR="00D410C1">
        <w:rPr>
          <w:color w:val="000000"/>
          <w:sz w:val="22"/>
          <w:szCs w:val="22"/>
        </w:rPr>
        <w:t>ere</w:t>
      </w:r>
      <w:r>
        <w:rPr>
          <w:color w:val="000000"/>
          <w:sz w:val="22"/>
          <w:szCs w:val="22"/>
        </w:rPr>
        <w:t xml:space="preserve"> approved as follows:</w:t>
      </w:r>
    </w:p>
    <w:p w14:paraId="00000040" w14:textId="77777777" w:rsidR="00856916" w:rsidRDefault="00856916">
      <w:pPr>
        <w:pBdr>
          <w:top w:val="nil"/>
          <w:left w:val="nil"/>
          <w:bottom w:val="nil"/>
          <w:right w:val="nil"/>
          <w:between w:val="nil"/>
        </w:pBdr>
        <w:spacing w:after="0"/>
        <w:ind w:left="720"/>
        <w:rPr>
          <w:color w:val="000000"/>
          <w:sz w:val="22"/>
          <w:szCs w:val="22"/>
        </w:rPr>
      </w:pPr>
    </w:p>
    <w:p w14:paraId="28E70063" w14:textId="77777777" w:rsidR="004073B4" w:rsidRDefault="004073B4" w:rsidP="004073B4">
      <w:pPr>
        <w:pStyle w:val="ListParagraph"/>
        <w:spacing w:after="0"/>
        <w:rPr>
          <w:b/>
          <w:bCs/>
          <w:i/>
          <w:iCs/>
          <w:sz w:val="22"/>
        </w:rPr>
      </w:pPr>
      <w:r w:rsidRPr="007E2CF0">
        <w:rPr>
          <w:b/>
          <w:bCs/>
          <w:i/>
          <w:iCs/>
          <w:sz w:val="22"/>
        </w:rPr>
        <w:t>Recommendation by Delegated Powers to be made to Full Council to raise an order to DJT Surfacing Ltd to reline the parking bays in the Town Centre car park (with the exception of the bays that may need widening if designated for Electric Vehicle charging</w:t>
      </w:r>
      <w:r>
        <w:rPr>
          <w:b/>
          <w:bCs/>
          <w:i/>
          <w:iCs/>
          <w:sz w:val="22"/>
        </w:rPr>
        <w:t>)</w:t>
      </w:r>
      <w:r w:rsidRPr="007E2CF0">
        <w:rPr>
          <w:b/>
          <w:bCs/>
          <w:i/>
          <w:iCs/>
          <w:sz w:val="22"/>
        </w:rPr>
        <w:t>.</w:t>
      </w:r>
    </w:p>
    <w:p w14:paraId="4F4F03D5" w14:textId="77777777" w:rsidR="007A77BB" w:rsidRPr="007A77BB" w:rsidRDefault="007A77BB" w:rsidP="007A77BB">
      <w:pPr>
        <w:pBdr>
          <w:top w:val="nil"/>
          <w:left w:val="nil"/>
          <w:bottom w:val="nil"/>
          <w:right w:val="nil"/>
          <w:between w:val="nil"/>
        </w:pBdr>
        <w:spacing w:after="0"/>
        <w:ind w:left="720"/>
        <w:rPr>
          <w:b/>
          <w:i/>
          <w:color w:val="000000"/>
          <w:sz w:val="22"/>
          <w:szCs w:val="22"/>
        </w:rPr>
      </w:pPr>
    </w:p>
    <w:p w14:paraId="184F542D" w14:textId="79596183" w:rsidR="004073B4" w:rsidRDefault="004073B4" w:rsidP="004073B4">
      <w:pPr>
        <w:pStyle w:val="ListParagraph"/>
        <w:spacing w:after="0"/>
        <w:rPr>
          <w:b/>
          <w:bCs/>
          <w:i/>
          <w:iCs/>
          <w:sz w:val="22"/>
        </w:rPr>
      </w:pPr>
      <w:r w:rsidRPr="004073B4">
        <w:rPr>
          <w:b/>
          <w:bCs/>
          <w:i/>
          <w:iCs/>
          <w:sz w:val="22"/>
        </w:rPr>
        <w:t>Recommendation by Delegated Powers to be made to Full Council for instructions to be made for the continuation of the grass cutting operations assigned as follows: GD Maintenance and Cleaning Services - grass paths in Drovers Spinney, river paths and other specified paths; Greenwood Contracting - Lucas Way and St Michael’s Close play areas; Reynolds Landscaping Services - conservation cut and lift at Bellcote Meadow Millennium Green and the Meads, and rough cut of the middle section of Drovers Spinney; and 2 Elms of Shefford Garden Services – Bellcote Meadow Millennium Green (including operations previously carried out by the Shefford Greenspace Conservation Group), Waterside, the Meads, and other specified amenity areas, plus the initial cut in March 2023 of the grass verges.</w:t>
      </w:r>
    </w:p>
    <w:p w14:paraId="74FED7E5" w14:textId="77777777" w:rsidR="004073B4" w:rsidRDefault="004073B4" w:rsidP="004073B4">
      <w:pPr>
        <w:pStyle w:val="ListParagraph"/>
        <w:spacing w:after="0"/>
        <w:rPr>
          <w:color w:val="000000"/>
          <w:sz w:val="22"/>
          <w:szCs w:val="22"/>
        </w:rPr>
      </w:pPr>
    </w:p>
    <w:p w14:paraId="6591F7DB" w14:textId="1F65E317" w:rsidR="004073B4" w:rsidRDefault="004073B4" w:rsidP="004073B4">
      <w:pPr>
        <w:pStyle w:val="ListParagraph"/>
        <w:spacing w:after="0"/>
        <w:rPr>
          <w:b/>
          <w:bCs/>
          <w:i/>
          <w:iCs/>
          <w:sz w:val="22"/>
        </w:rPr>
      </w:pPr>
      <w:bookmarkStart w:id="0" w:name="_Hlk130799203"/>
      <w:r w:rsidRPr="004073B4">
        <w:rPr>
          <w:b/>
          <w:bCs/>
          <w:i/>
          <w:iCs/>
          <w:sz w:val="22"/>
        </w:rPr>
        <w:t>Recommendation by Delegated Powers to be made to Full Council to raise an order to W Firkins and Sons for the painting of the stairwell</w:t>
      </w:r>
      <w:r w:rsidR="00FC1245">
        <w:rPr>
          <w:b/>
          <w:bCs/>
          <w:i/>
          <w:iCs/>
          <w:sz w:val="22"/>
        </w:rPr>
        <w:t xml:space="preserve"> in Shefford House</w:t>
      </w:r>
      <w:r w:rsidRPr="004073B4">
        <w:rPr>
          <w:b/>
          <w:bCs/>
          <w:i/>
          <w:iCs/>
          <w:sz w:val="22"/>
        </w:rPr>
        <w:t>. This will be carried out in two stages - ground floor to first floor, and first floor to second floor.</w:t>
      </w:r>
    </w:p>
    <w:bookmarkEnd w:id="0"/>
    <w:p w14:paraId="07878279" w14:textId="77777777" w:rsidR="004073B4" w:rsidRPr="004073B4" w:rsidRDefault="004073B4" w:rsidP="004073B4">
      <w:pPr>
        <w:pStyle w:val="ListParagraph"/>
        <w:spacing w:after="0"/>
        <w:rPr>
          <w:b/>
          <w:bCs/>
          <w:i/>
          <w:iCs/>
          <w:sz w:val="22"/>
        </w:rPr>
      </w:pPr>
    </w:p>
    <w:p w14:paraId="00000043" w14:textId="77777777" w:rsidR="00856916" w:rsidRPr="007A77BB" w:rsidRDefault="00B82D58">
      <w:pPr>
        <w:numPr>
          <w:ilvl w:val="0"/>
          <w:numId w:val="1"/>
        </w:numPr>
        <w:pBdr>
          <w:top w:val="nil"/>
          <w:left w:val="nil"/>
          <w:bottom w:val="nil"/>
          <w:right w:val="nil"/>
          <w:between w:val="nil"/>
        </w:pBdr>
        <w:spacing w:after="0"/>
        <w:rPr>
          <w:b/>
          <w:color w:val="000000"/>
          <w:sz w:val="22"/>
          <w:szCs w:val="22"/>
        </w:rPr>
      </w:pPr>
      <w:r w:rsidRPr="007A77BB">
        <w:rPr>
          <w:b/>
          <w:color w:val="000000"/>
          <w:sz w:val="22"/>
          <w:szCs w:val="22"/>
        </w:rPr>
        <w:t>Finance and Strategy</w:t>
      </w:r>
    </w:p>
    <w:p w14:paraId="0000004A" w14:textId="36FD1063" w:rsidR="00856916" w:rsidRDefault="00B82D58" w:rsidP="007A77BB">
      <w:pPr>
        <w:pBdr>
          <w:top w:val="nil"/>
          <w:left w:val="nil"/>
          <w:bottom w:val="nil"/>
          <w:right w:val="nil"/>
          <w:between w:val="nil"/>
        </w:pBdr>
        <w:spacing w:after="0"/>
        <w:ind w:left="720"/>
        <w:rPr>
          <w:b/>
          <w:i/>
          <w:sz w:val="22"/>
        </w:rPr>
      </w:pPr>
      <w:r>
        <w:rPr>
          <w:color w:val="000000"/>
          <w:sz w:val="22"/>
          <w:szCs w:val="22"/>
        </w:rPr>
        <w:t xml:space="preserve">A report on the committee meeting held on </w:t>
      </w:r>
      <w:r w:rsidR="004073B4">
        <w:rPr>
          <w:color w:val="000000"/>
          <w:sz w:val="22"/>
          <w:szCs w:val="22"/>
        </w:rPr>
        <w:t>15</w:t>
      </w:r>
      <w:r w:rsidR="003135C9" w:rsidRPr="003135C9">
        <w:rPr>
          <w:color w:val="000000"/>
          <w:sz w:val="22"/>
          <w:szCs w:val="22"/>
          <w:vertAlign w:val="superscript"/>
        </w:rPr>
        <w:t>th</w:t>
      </w:r>
      <w:r w:rsidR="003135C9">
        <w:rPr>
          <w:color w:val="000000"/>
          <w:sz w:val="22"/>
          <w:szCs w:val="22"/>
        </w:rPr>
        <w:t xml:space="preserve"> </w:t>
      </w:r>
      <w:r w:rsidR="004073B4">
        <w:rPr>
          <w:color w:val="000000"/>
          <w:sz w:val="22"/>
          <w:szCs w:val="22"/>
        </w:rPr>
        <w:t>February</w:t>
      </w:r>
      <w:r>
        <w:rPr>
          <w:color w:val="000000"/>
          <w:sz w:val="22"/>
          <w:szCs w:val="22"/>
        </w:rPr>
        <w:t xml:space="preserve"> 202</w:t>
      </w:r>
      <w:r w:rsidR="007A77BB">
        <w:rPr>
          <w:color w:val="000000"/>
          <w:sz w:val="22"/>
          <w:szCs w:val="22"/>
        </w:rPr>
        <w:t>3</w:t>
      </w:r>
      <w:r>
        <w:rPr>
          <w:color w:val="000000"/>
          <w:sz w:val="22"/>
          <w:szCs w:val="22"/>
        </w:rPr>
        <w:t xml:space="preserve"> was approved for publication on the website</w:t>
      </w:r>
      <w:r w:rsidR="007A77BB">
        <w:rPr>
          <w:color w:val="000000"/>
          <w:sz w:val="22"/>
          <w:szCs w:val="22"/>
        </w:rPr>
        <w:t>.</w:t>
      </w:r>
    </w:p>
    <w:p w14:paraId="686C7124" w14:textId="77777777" w:rsidR="00C526C4" w:rsidRDefault="00C526C4" w:rsidP="00C526C4">
      <w:pPr>
        <w:pStyle w:val="ListParagraph"/>
        <w:spacing w:after="0"/>
        <w:rPr>
          <w:color w:val="000000"/>
          <w:sz w:val="22"/>
          <w:szCs w:val="22"/>
        </w:rPr>
      </w:pPr>
    </w:p>
    <w:p w14:paraId="08A249FE" w14:textId="77777777" w:rsidR="00FC1245" w:rsidRDefault="00FC1245">
      <w:pPr>
        <w:rPr>
          <w:b/>
          <w:color w:val="000000"/>
          <w:sz w:val="22"/>
          <w:szCs w:val="22"/>
          <w:highlight w:val="lightGray"/>
        </w:rPr>
      </w:pPr>
      <w:r>
        <w:rPr>
          <w:b/>
          <w:color w:val="000000"/>
          <w:sz w:val="22"/>
          <w:szCs w:val="22"/>
          <w:highlight w:val="lightGray"/>
        </w:rPr>
        <w:br w:type="page"/>
      </w:r>
    </w:p>
    <w:p w14:paraId="64326D0E" w14:textId="77777777" w:rsidR="00FC1245" w:rsidRPr="003C3B03" w:rsidRDefault="00FC1245" w:rsidP="00FC1245">
      <w:pPr>
        <w:pBdr>
          <w:top w:val="nil"/>
          <w:left w:val="nil"/>
          <w:bottom w:val="nil"/>
          <w:right w:val="nil"/>
          <w:between w:val="nil"/>
        </w:pBdr>
        <w:ind w:left="720"/>
        <w:jc w:val="right"/>
        <w:rPr>
          <w:b/>
          <w:bCs/>
          <w:color w:val="000000"/>
          <w:sz w:val="22"/>
          <w:szCs w:val="22"/>
        </w:rPr>
      </w:pPr>
      <w:r w:rsidRPr="003C3B03">
        <w:rPr>
          <w:b/>
          <w:bCs/>
          <w:color w:val="000000"/>
          <w:sz w:val="22"/>
          <w:szCs w:val="22"/>
        </w:rPr>
        <w:lastRenderedPageBreak/>
        <w:t>33</w:t>
      </w:r>
      <w:r>
        <w:rPr>
          <w:b/>
          <w:bCs/>
          <w:color w:val="000000"/>
          <w:sz w:val="22"/>
          <w:szCs w:val="22"/>
        </w:rPr>
        <w:t>22</w:t>
      </w:r>
      <w:r w:rsidRPr="003C3B03">
        <w:rPr>
          <w:b/>
          <w:bCs/>
          <w:color w:val="000000"/>
          <w:sz w:val="22"/>
          <w:szCs w:val="22"/>
        </w:rPr>
        <w:t xml:space="preserve"> 02/23</w:t>
      </w:r>
    </w:p>
    <w:p w14:paraId="0000004B" w14:textId="4CA03EFB" w:rsidR="00856916" w:rsidRPr="00FC1245" w:rsidRDefault="00B82D58" w:rsidP="00FC1245">
      <w:pPr>
        <w:pStyle w:val="ListParagraph"/>
        <w:numPr>
          <w:ilvl w:val="0"/>
          <w:numId w:val="1"/>
        </w:numPr>
        <w:pBdr>
          <w:top w:val="nil"/>
          <w:left w:val="nil"/>
          <w:bottom w:val="nil"/>
          <w:right w:val="nil"/>
          <w:between w:val="nil"/>
        </w:pBdr>
        <w:spacing w:after="0"/>
        <w:rPr>
          <w:b/>
          <w:color w:val="000000"/>
          <w:sz w:val="22"/>
          <w:szCs w:val="22"/>
        </w:rPr>
      </w:pPr>
      <w:r w:rsidRPr="00FC1245">
        <w:rPr>
          <w:b/>
          <w:color w:val="000000"/>
          <w:sz w:val="22"/>
          <w:szCs w:val="22"/>
        </w:rPr>
        <w:t>Town Clerk’s Report</w:t>
      </w:r>
    </w:p>
    <w:p w14:paraId="7B3477AD" w14:textId="30FAA602" w:rsidR="003C3B03" w:rsidRDefault="00B82D58" w:rsidP="007A77BB">
      <w:pPr>
        <w:pBdr>
          <w:top w:val="nil"/>
          <w:left w:val="nil"/>
          <w:bottom w:val="nil"/>
          <w:right w:val="nil"/>
          <w:between w:val="nil"/>
        </w:pBdr>
        <w:spacing w:after="0"/>
        <w:ind w:left="720"/>
        <w:rPr>
          <w:color w:val="000000"/>
          <w:sz w:val="22"/>
          <w:szCs w:val="22"/>
        </w:rPr>
      </w:pPr>
      <w:r>
        <w:rPr>
          <w:color w:val="000000"/>
          <w:sz w:val="22"/>
          <w:szCs w:val="22"/>
        </w:rPr>
        <w:t xml:space="preserve">The report was distributed to Councillors and included: </w:t>
      </w:r>
      <w:r w:rsidR="0008675C">
        <w:rPr>
          <w:color w:val="000000"/>
          <w:sz w:val="22"/>
          <w:szCs w:val="22"/>
        </w:rPr>
        <w:t xml:space="preserve">the 2023/2024 Green Flag application submission; the Anglian Grant invasive species fund application submission; CQ’s renewal of her RPII Routine Training certificate; the installation of picnic benches at Bellcote Meadow Millennium Green; the completion of the grass verge maps for the Shefford grass cutting contracts; the accepted/agreed-upon </w:t>
      </w:r>
      <w:r w:rsidR="00CA75EC">
        <w:rPr>
          <w:color w:val="000000"/>
          <w:sz w:val="22"/>
          <w:szCs w:val="22"/>
        </w:rPr>
        <w:t xml:space="preserve">refurbishment </w:t>
      </w:r>
      <w:r w:rsidR="0008675C">
        <w:rPr>
          <w:color w:val="000000"/>
          <w:sz w:val="22"/>
          <w:szCs w:val="22"/>
        </w:rPr>
        <w:t xml:space="preserve">plans for the Priory Gate play area; the delivery of a new </w:t>
      </w:r>
      <w:proofErr w:type="gramStart"/>
      <w:r w:rsidR="0008675C">
        <w:rPr>
          <w:color w:val="000000"/>
          <w:sz w:val="22"/>
          <w:szCs w:val="22"/>
        </w:rPr>
        <w:t>water</w:t>
      </w:r>
      <w:proofErr w:type="gramEnd"/>
      <w:r w:rsidR="0008675C">
        <w:rPr>
          <w:color w:val="000000"/>
          <w:sz w:val="22"/>
          <w:szCs w:val="22"/>
        </w:rPr>
        <w:t xml:space="preserve"> </w:t>
      </w:r>
    </w:p>
    <w:p w14:paraId="494AAAC1" w14:textId="3FA7D9CA" w:rsidR="0008675C" w:rsidRDefault="0008675C" w:rsidP="007A77BB">
      <w:pPr>
        <w:pBdr>
          <w:top w:val="nil"/>
          <w:left w:val="nil"/>
          <w:bottom w:val="nil"/>
          <w:right w:val="nil"/>
          <w:between w:val="nil"/>
        </w:pBdr>
        <w:spacing w:after="0"/>
        <w:ind w:left="720"/>
        <w:rPr>
          <w:color w:val="000000"/>
          <w:sz w:val="22"/>
          <w:szCs w:val="22"/>
        </w:rPr>
      </w:pPr>
      <w:r>
        <w:rPr>
          <w:color w:val="000000"/>
          <w:sz w:val="22"/>
          <w:szCs w:val="22"/>
        </w:rPr>
        <w:t xml:space="preserve">bowser; the </w:t>
      </w:r>
      <w:r w:rsidR="00161AF3">
        <w:rPr>
          <w:color w:val="000000"/>
          <w:sz w:val="22"/>
          <w:szCs w:val="22"/>
        </w:rPr>
        <w:t>completion</w:t>
      </w:r>
      <w:r>
        <w:rPr>
          <w:color w:val="000000"/>
          <w:sz w:val="22"/>
          <w:szCs w:val="22"/>
        </w:rPr>
        <w:t xml:space="preserve"> of the winter works; </w:t>
      </w:r>
      <w:r w:rsidR="00161AF3">
        <w:rPr>
          <w:color w:val="000000"/>
          <w:sz w:val="22"/>
          <w:szCs w:val="22"/>
        </w:rPr>
        <w:t>the upcoming project</w:t>
      </w:r>
      <w:r w:rsidR="00CA75EC">
        <w:rPr>
          <w:color w:val="000000"/>
          <w:sz w:val="22"/>
          <w:szCs w:val="22"/>
        </w:rPr>
        <w:t>s</w:t>
      </w:r>
      <w:r w:rsidR="00161AF3">
        <w:rPr>
          <w:color w:val="000000"/>
          <w:sz w:val="22"/>
          <w:szCs w:val="22"/>
        </w:rPr>
        <w:t xml:space="preserve"> for March (the installation of the cycle hoops, cycle workstation and parallel bars at Bellcote Meadow Millennium Green; the delivery of a new battery-powered hedge trimmer for the S</w:t>
      </w:r>
      <w:r w:rsidR="00FC1245">
        <w:rPr>
          <w:color w:val="000000"/>
          <w:sz w:val="22"/>
          <w:szCs w:val="22"/>
        </w:rPr>
        <w:t>hefford Greenspace Conservation Group</w:t>
      </w:r>
      <w:r w:rsidR="00161AF3">
        <w:rPr>
          <w:color w:val="000000"/>
          <w:sz w:val="22"/>
          <w:szCs w:val="22"/>
        </w:rPr>
        <w:t xml:space="preserve">; the return of WD40 to Shefford House; and the blooming of bulbs in the Campton &amp; Shefford Cemetery and the town shrub beds). </w:t>
      </w:r>
    </w:p>
    <w:p w14:paraId="13F003E1" w14:textId="77777777" w:rsidR="00B776FE" w:rsidRDefault="00B776FE" w:rsidP="003C3B03">
      <w:pPr>
        <w:pBdr>
          <w:top w:val="nil"/>
          <w:left w:val="nil"/>
          <w:bottom w:val="nil"/>
          <w:right w:val="nil"/>
          <w:between w:val="nil"/>
        </w:pBdr>
        <w:spacing w:after="0"/>
        <w:rPr>
          <w:color w:val="000000"/>
          <w:sz w:val="22"/>
          <w:szCs w:val="22"/>
        </w:rPr>
      </w:pPr>
    </w:p>
    <w:p w14:paraId="0000004E" w14:textId="77777777" w:rsidR="00856916" w:rsidRDefault="00B82D58" w:rsidP="002205BD">
      <w:pPr>
        <w:numPr>
          <w:ilvl w:val="0"/>
          <w:numId w:val="1"/>
        </w:numPr>
        <w:pBdr>
          <w:top w:val="nil"/>
          <w:left w:val="nil"/>
          <w:bottom w:val="nil"/>
          <w:right w:val="nil"/>
          <w:between w:val="nil"/>
        </w:pBdr>
        <w:spacing w:after="0"/>
        <w:rPr>
          <w:b/>
          <w:color w:val="000000"/>
          <w:sz w:val="22"/>
          <w:szCs w:val="22"/>
        </w:rPr>
      </w:pPr>
      <w:r>
        <w:rPr>
          <w:b/>
          <w:color w:val="000000"/>
          <w:sz w:val="22"/>
          <w:szCs w:val="22"/>
        </w:rPr>
        <w:t>Accounts</w:t>
      </w:r>
    </w:p>
    <w:p w14:paraId="26E14C52" w14:textId="77777777" w:rsidR="003C3B03" w:rsidRDefault="00B82D58">
      <w:pPr>
        <w:pBdr>
          <w:top w:val="nil"/>
          <w:left w:val="nil"/>
          <w:bottom w:val="nil"/>
          <w:right w:val="nil"/>
          <w:between w:val="nil"/>
        </w:pBdr>
        <w:ind w:left="720"/>
        <w:rPr>
          <w:color w:val="000000"/>
          <w:sz w:val="22"/>
          <w:szCs w:val="22"/>
        </w:rPr>
      </w:pPr>
      <w:r>
        <w:rPr>
          <w:color w:val="000000"/>
          <w:sz w:val="22"/>
          <w:szCs w:val="22"/>
        </w:rPr>
        <w:t xml:space="preserve">The </w:t>
      </w:r>
      <w:r w:rsidR="004073B4">
        <w:rPr>
          <w:color w:val="000000"/>
          <w:sz w:val="22"/>
          <w:szCs w:val="22"/>
        </w:rPr>
        <w:t xml:space="preserve">full </w:t>
      </w:r>
      <w:r>
        <w:rPr>
          <w:color w:val="000000"/>
          <w:sz w:val="22"/>
          <w:szCs w:val="22"/>
        </w:rPr>
        <w:t xml:space="preserve">list of payments for </w:t>
      </w:r>
      <w:r w:rsidR="00DD28EE">
        <w:rPr>
          <w:color w:val="000000"/>
          <w:sz w:val="22"/>
          <w:szCs w:val="22"/>
        </w:rPr>
        <w:t>January 2023</w:t>
      </w:r>
      <w:r>
        <w:rPr>
          <w:color w:val="000000"/>
          <w:sz w:val="22"/>
          <w:szCs w:val="22"/>
        </w:rPr>
        <w:t xml:space="preserve"> was approved</w:t>
      </w:r>
      <w:r w:rsidR="003C3B03">
        <w:rPr>
          <w:color w:val="000000"/>
          <w:sz w:val="22"/>
          <w:szCs w:val="22"/>
        </w:rPr>
        <w:t xml:space="preserve"> (shown below).</w:t>
      </w:r>
    </w:p>
    <w:tbl>
      <w:tblPr>
        <w:tblW w:w="5000" w:type="pct"/>
        <w:tblLayout w:type="fixed"/>
        <w:tblLook w:val="04A0" w:firstRow="1" w:lastRow="0" w:firstColumn="1" w:lastColumn="0" w:noHBand="0" w:noVBand="1"/>
      </w:tblPr>
      <w:tblGrid>
        <w:gridCol w:w="2529"/>
        <w:gridCol w:w="3141"/>
        <w:gridCol w:w="1135"/>
        <w:gridCol w:w="995"/>
        <w:gridCol w:w="1226"/>
      </w:tblGrid>
      <w:tr w:rsidR="003C3B03" w:rsidRPr="003C3B03" w14:paraId="4377B6FF" w14:textId="77777777" w:rsidTr="003C3B03">
        <w:trPr>
          <w:trHeight w:val="288"/>
        </w:trPr>
        <w:tc>
          <w:tcPr>
            <w:tcW w:w="1401" w:type="pct"/>
            <w:shd w:val="clear" w:color="auto" w:fill="auto"/>
            <w:vAlign w:val="bottom"/>
            <w:hideMark/>
          </w:tcPr>
          <w:p w14:paraId="29C59273" w14:textId="77777777" w:rsidR="003C3B03" w:rsidRPr="003C3B03" w:rsidRDefault="003C3B03" w:rsidP="003C3B03">
            <w:pPr>
              <w:spacing w:after="0" w:line="240" w:lineRule="auto"/>
              <w:jc w:val="center"/>
              <w:rPr>
                <w:rFonts w:ascii="Calibri" w:eastAsia="Times New Roman" w:hAnsi="Calibri" w:cs="Calibri"/>
                <w:b/>
                <w:bCs/>
                <w:color w:val="000000"/>
                <w:sz w:val="20"/>
                <w:szCs w:val="20"/>
              </w:rPr>
            </w:pPr>
            <w:r w:rsidRPr="003C3B03">
              <w:rPr>
                <w:rFonts w:ascii="Calibri" w:eastAsia="Times New Roman" w:hAnsi="Calibri" w:cs="Calibri"/>
                <w:b/>
                <w:bCs/>
                <w:color w:val="000000"/>
                <w:sz w:val="20"/>
                <w:szCs w:val="20"/>
              </w:rPr>
              <w:t>Supplier/Contractor</w:t>
            </w:r>
          </w:p>
        </w:tc>
        <w:tc>
          <w:tcPr>
            <w:tcW w:w="1740" w:type="pct"/>
            <w:shd w:val="clear" w:color="auto" w:fill="auto"/>
            <w:vAlign w:val="bottom"/>
            <w:hideMark/>
          </w:tcPr>
          <w:p w14:paraId="1B901727" w14:textId="77777777" w:rsidR="003C3B03" w:rsidRPr="003C3B03" w:rsidRDefault="003C3B03" w:rsidP="003C3B03">
            <w:pPr>
              <w:spacing w:after="0" w:line="240" w:lineRule="auto"/>
              <w:rPr>
                <w:rFonts w:ascii="Calibri" w:eastAsia="Times New Roman" w:hAnsi="Calibri" w:cs="Calibri"/>
                <w:b/>
                <w:bCs/>
                <w:color w:val="000000"/>
                <w:sz w:val="20"/>
                <w:szCs w:val="20"/>
              </w:rPr>
            </w:pPr>
            <w:r w:rsidRPr="003C3B03">
              <w:rPr>
                <w:rFonts w:ascii="Calibri" w:eastAsia="Times New Roman" w:hAnsi="Calibri" w:cs="Calibri"/>
                <w:b/>
                <w:bCs/>
                <w:color w:val="000000"/>
                <w:sz w:val="20"/>
                <w:szCs w:val="20"/>
              </w:rPr>
              <w:t>Description</w:t>
            </w:r>
          </w:p>
        </w:tc>
        <w:tc>
          <w:tcPr>
            <w:tcW w:w="629" w:type="pct"/>
            <w:shd w:val="clear" w:color="auto" w:fill="auto"/>
            <w:vAlign w:val="bottom"/>
            <w:hideMark/>
          </w:tcPr>
          <w:p w14:paraId="01D4F0B0" w14:textId="77777777" w:rsidR="003C3B03" w:rsidRPr="003C3B03" w:rsidRDefault="003C3B03" w:rsidP="003C3B03">
            <w:pPr>
              <w:spacing w:after="0" w:line="240" w:lineRule="auto"/>
              <w:jc w:val="right"/>
              <w:rPr>
                <w:rFonts w:ascii="Calibri" w:eastAsia="Times New Roman" w:hAnsi="Calibri" w:cs="Calibri"/>
                <w:b/>
                <w:bCs/>
                <w:color w:val="000000"/>
                <w:sz w:val="20"/>
                <w:szCs w:val="20"/>
              </w:rPr>
            </w:pPr>
            <w:r w:rsidRPr="003C3B03">
              <w:rPr>
                <w:rFonts w:ascii="Calibri" w:eastAsia="Times New Roman" w:hAnsi="Calibri" w:cs="Calibri"/>
                <w:b/>
                <w:bCs/>
                <w:color w:val="000000"/>
                <w:sz w:val="20"/>
                <w:szCs w:val="20"/>
              </w:rPr>
              <w:t>Net Cost</w:t>
            </w:r>
          </w:p>
        </w:tc>
        <w:tc>
          <w:tcPr>
            <w:tcW w:w="551" w:type="pct"/>
            <w:shd w:val="clear" w:color="auto" w:fill="auto"/>
            <w:vAlign w:val="bottom"/>
            <w:hideMark/>
          </w:tcPr>
          <w:p w14:paraId="61224848" w14:textId="77777777" w:rsidR="003C3B03" w:rsidRPr="003C3B03" w:rsidRDefault="003C3B03" w:rsidP="003C3B03">
            <w:pPr>
              <w:spacing w:after="0" w:line="240" w:lineRule="auto"/>
              <w:jc w:val="right"/>
              <w:rPr>
                <w:rFonts w:ascii="Calibri" w:eastAsia="Times New Roman" w:hAnsi="Calibri" w:cs="Calibri"/>
                <w:b/>
                <w:bCs/>
                <w:color w:val="000000"/>
                <w:sz w:val="20"/>
                <w:szCs w:val="20"/>
              </w:rPr>
            </w:pPr>
            <w:r w:rsidRPr="003C3B03">
              <w:rPr>
                <w:rFonts w:ascii="Calibri" w:eastAsia="Times New Roman" w:hAnsi="Calibri" w:cs="Calibri"/>
                <w:b/>
                <w:bCs/>
                <w:color w:val="000000"/>
                <w:sz w:val="20"/>
                <w:szCs w:val="20"/>
              </w:rPr>
              <w:t>VAT</w:t>
            </w:r>
          </w:p>
        </w:tc>
        <w:tc>
          <w:tcPr>
            <w:tcW w:w="679" w:type="pct"/>
            <w:shd w:val="clear" w:color="auto" w:fill="auto"/>
            <w:vAlign w:val="bottom"/>
            <w:hideMark/>
          </w:tcPr>
          <w:p w14:paraId="7B3BE2C6" w14:textId="77777777" w:rsidR="003C3B03" w:rsidRPr="003C3B03" w:rsidRDefault="003C3B03" w:rsidP="003C3B03">
            <w:pPr>
              <w:spacing w:after="0" w:line="240" w:lineRule="auto"/>
              <w:jc w:val="right"/>
              <w:rPr>
                <w:rFonts w:ascii="Calibri" w:eastAsia="Times New Roman" w:hAnsi="Calibri" w:cs="Calibri"/>
                <w:b/>
                <w:bCs/>
                <w:sz w:val="20"/>
                <w:szCs w:val="20"/>
              </w:rPr>
            </w:pPr>
            <w:r w:rsidRPr="003C3B03">
              <w:rPr>
                <w:rFonts w:ascii="Calibri" w:eastAsia="Times New Roman" w:hAnsi="Calibri" w:cs="Calibri"/>
                <w:b/>
                <w:bCs/>
                <w:sz w:val="20"/>
                <w:szCs w:val="20"/>
              </w:rPr>
              <w:t>Total Cost</w:t>
            </w:r>
          </w:p>
        </w:tc>
      </w:tr>
      <w:tr w:rsidR="003C3B03" w:rsidRPr="003C3B03" w14:paraId="45376503" w14:textId="77777777" w:rsidTr="003C3B03">
        <w:trPr>
          <w:trHeight w:val="288"/>
        </w:trPr>
        <w:tc>
          <w:tcPr>
            <w:tcW w:w="1401" w:type="pct"/>
            <w:shd w:val="clear" w:color="auto" w:fill="auto"/>
            <w:vAlign w:val="bottom"/>
            <w:hideMark/>
          </w:tcPr>
          <w:p w14:paraId="62B43238"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North Herts Council</w:t>
            </w:r>
          </w:p>
        </w:tc>
        <w:tc>
          <w:tcPr>
            <w:tcW w:w="1740" w:type="pct"/>
            <w:shd w:val="clear" w:color="auto" w:fill="auto"/>
            <w:vAlign w:val="bottom"/>
            <w:hideMark/>
          </w:tcPr>
          <w:p w14:paraId="35F78987"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ParksEast membership</w:t>
            </w:r>
          </w:p>
        </w:tc>
        <w:tc>
          <w:tcPr>
            <w:tcW w:w="629" w:type="pct"/>
            <w:shd w:val="clear" w:color="auto" w:fill="auto"/>
            <w:vAlign w:val="bottom"/>
            <w:hideMark/>
          </w:tcPr>
          <w:p w14:paraId="7463CB31"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150.00</w:t>
            </w:r>
          </w:p>
        </w:tc>
        <w:tc>
          <w:tcPr>
            <w:tcW w:w="551" w:type="pct"/>
            <w:shd w:val="clear" w:color="auto" w:fill="auto"/>
            <w:vAlign w:val="bottom"/>
            <w:hideMark/>
          </w:tcPr>
          <w:p w14:paraId="33771E1F"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30.00</w:t>
            </w:r>
          </w:p>
        </w:tc>
        <w:tc>
          <w:tcPr>
            <w:tcW w:w="679" w:type="pct"/>
            <w:shd w:val="clear" w:color="auto" w:fill="auto"/>
            <w:vAlign w:val="bottom"/>
            <w:hideMark/>
          </w:tcPr>
          <w:p w14:paraId="7BCB66E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180.00</w:t>
            </w:r>
          </w:p>
        </w:tc>
      </w:tr>
      <w:tr w:rsidR="003C3B03" w:rsidRPr="003C3B03" w14:paraId="1DAFDAFD" w14:textId="77777777" w:rsidTr="003C3B03">
        <w:trPr>
          <w:trHeight w:val="288"/>
        </w:trPr>
        <w:tc>
          <w:tcPr>
            <w:tcW w:w="1401" w:type="pct"/>
            <w:shd w:val="clear" w:color="auto" w:fill="auto"/>
            <w:vAlign w:val="bottom"/>
            <w:hideMark/>
          </w:tcPr>
          <w:p w14:paraId="792B0DCF"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SALGA</w:t>
            </w:r>
          </w:p>
        </w:tc>
        <w:tc>
          <w:tcPr>
            <w:tcW w:w="1740" w:type="pct"/>
            <w:shd w:val="clear" w:color="auto" w:fill="auto"/>
            <w:vAlign w:val="bottom"/>
            <w:hideMark/>
          </w:tcPr>
          <w:p w14:paraId="03BDC9B8"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Youth allotment plot</w:t>
            </w:r>
          </w:p>
        </w:tc>
        <w:tc>
          <w:tcPr>
            <w:tcW w:w="629" w:type="pct"/>
            <w:shd w:val="clear" w:color="auto" w:fill="auto"/>
            <w:vAlign w:val="bottom"/>
            <w:hideMark/>
          </w:tcPr>
          <w:p w14:paraId="22F053B7"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40.00</w:t>
            </w:r>
          </w:p>
        </w:tc>
        <w:tc>
          <w:tcPr>
            <w:tcW w:w="551" w:type="pct"/>
            <w:shd w:val="clear" w:color="auto" w:fill="auto"/>
            <w:vAlign w:val="bottom"/>
            <w:hideMark/>
          </w:tcPr>
          <w:p w14:paraId="78C84BF9"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37178E0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40.00</w:t>
            </w:r>
          </w:p>
        </w:tc>
      </w:tr>
      <w:tr w:rsidR="003C3B03" w:rsidRPr="003C3B03" w14:paraId="14BC5152" w14:textId="77777777" w:rsidTr="003C3B03">
        <w:trPr>
          <w:trHeight w:val="288"/>
        </w:trPr>
        <w:tc>
          <w:tcPr>
            <w:tcW w:w="1401" w:type="pct"/>
            <w:shd w:val="clear" w:color="auto" w:fill="auto"/>
            <w:vAlign w:val="bottom"/>
            <w:hideMark/>
          </w:tcPr>
          <w:p w14:paraId="7E70E3D6"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Bedford Borough Council</w:t>
            </w:r>
          </w:p>
        </w:tc>
        <w:tc>
          <w:tcPr>
            <w:tcW w:w="1740" w:type="pct"/>
            <w:shd w:val="clear" w:color="auto" w:fill="auto"/>
            <w:noWrap/>
            <w:vAlign w:val="bottom"/>
            <w:hideMark/>
          </w:tcPr>
          <w:p w14:paraId="4BE19755"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Trade waste - Shefford House</w:t>
            </w:r>
          </w:p>
        </w:tc>
        <w:tc>
          <w:tcPr>
            <w:tcW w:w="629" w:type="pct"/>
            <w:shd w:val="clear" w:color="auto" w:fill="auto"/>
            <w:vAlign w:val="bottom"/>
            <w:hideMark/>
          </w:tcPr>
          <w:p w14:paraId="287764D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57.24</w:t>
            </w:r>
          </w:p>
        </w:tc>
        <w:tc>
          <w:tcPr>
            <w:tcW w:w="551" w:type="pct"/>
            <w:shd w:val="clear" w:color="auto" w:fill="auto"/>
            <w:noWrap/>
            <w:vAlign w:val="bottom"/>
            <w:hideMark/>
          </w:tcPr>
          <w:p w14:paraId="076407C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11.44</w:t>
            </w:r>
          </w:p>
        </w:tc>
        <w:tc>
          <w:tcPr>
            <w:tcW w:w="679" w:type="pct"/>
            <w:shd w:val="clear" w:color="auto" w:fill="auto"/>
            <w:vAlign w:val="bottom"/>
            <w:hideMark/>
          </w:tcPr>
          <w:p w14:paraId="238A8927"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68.68</w:t>
            </w:r>
          </w:p>
        </w:tc>
      </w:tr>
      <w:tr w:rsidR="003C3B03" w:rsidRPr="003C3B03" w14:paraId="6930B9D2" w14:textId="77777777" w:rsidTr="003C3B03">
        <w:trPr>
          <w:trHeight w:val="288"/>
        </w:trPr>
        <w:tc>
          <w:tcPr>
            <w:tcW w:w="1401" w:type="pct"/>
            <w:shd w:val="clear" w:color="auto" w:fill="auto"/>
            <w:vAlign w:val="bottom"/>
            <w:hideMark/>
          </w:tcPr>
          <w:p w14:paraId="17887A74" w14:textId="77777777" w:rsidR="003C3B03" w:rsidRPr="003C3B03" w:rsidRDefault="003C3B03" w:rsidP="003C3B03">
            <w:pPr>
              <w:spacing w:after="0" w:line="240" w:lineRule="auto"/>
              <w:rPr>
                <w:rFonts w:ascii="Calibri" w:eastAsia="Times New Roman" w:hAnsi="Calibri" w:cs="Calibri"/>
                <w:sz w:val="20"/>
                <w:szCs w:val="20"/>
              </w:rPr>
            </w:pPr>
            <w:proofErr w:type="spellStart"/>
            <w:r w:rsidRPr="003C3B03">
              <w:rPr>
                <w:rFonts w:ascii="Calibri" w:eastAsia="Times New Roman" w:hAnsi="Calibri" w:cs="Calibri"/>
                <w:sz w:val="20"/>
                <w:szCs w:val="20"/>
              </w:rPr>
              <w:t>Clydebuilt</w:t>
            </w:r>
            <w:proofErr w:type="spellEnd"/>
            <w:r w:rsidRPr="003C3B03">
              <w:rPr>
                <w:rFonts w:ascii="Calibri" w:eastAsia="Times New Roman" w:hAnsi="Calibri" w:cs="Calibri"/>
                <w:sz w:val="20"/>
                <w:szCs w:val="20"/>
              </w:rPr>
              <w:t xml:space="preserve"> Fitness</w:t>
            </w:r>
          </w:p>
        </w:tc>
        <w:tc>
          <w:tcPr>
            <w:tcW w:w="1740" w:type="pct"/>
            <w:shd w:val="clear" w:color="auto" w:fill="auto"/>
            <w:noWrap/>
            <w:vAlign w:val="bottom"/>
            <w:hideMark/>
          </w:tcPr>
          <w:p w14:paraId="69CE6870"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Street workout equipment BMMG</w:t>
            </w:r>
          </w:p>
        </w:tc>
        <w:tc>
          <w:tcPr>
            <w:tcW w:w="629" w:type="pct"/>
            <w:shd w:val="clear" w:color="auto" w:fill="auto"/>
            <w:vAlign w:val="bottom"/>
            <w:hideMark/>
          </w:tcPr>
          <w:p w14:paraId="2E8988A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397.50</w:t>
            </w:r>
          </w:p>
        </w:tc>
        <w:tc>
          <w:tcPr>
            <w:tcW w:w="551" w:type="pct"/>
            <w:shd w:val="clear" w:color="auto" w:fill="auto"/>
            <w:noWrap/>
            <w:vAlign w:val="bottom"/>
            <w:hideMark/>
          </w:tcPr>
          <w:p w14:paraId="6D4C1AB9"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79.50</w:t>
            </w:r>
          </w:p>
        </w:tc>
        <w:tc>
          <w:tcPr>
            <w:tcW w:w="679" w:type="pct"/>
            <w:shd w:val="clear" w:color="auto" w:fill="auto"/>
            <w:vAlign w:val="bottom"/>
            <w:hideMark/>
          </w:tcPr>
          <w:p w14:paraId="1BAA23EB"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477.00</w:t>
            </w:r>
          </w:p>
        </w:tc>
      </w:tr>
      <w:tr w:rsidR="003C3B03" w:rsidRPr="003C3B03" w14:paraId="50C057DD" w14:textId="77777777" w:rsidTr="003C3B03">
        <w:trPr>
          <w:trHeight w:val="288"/>
        </w:trPr>
        <w:tc>
          <w:tcPr>
            <w:tcW w:w="1401" w:type="pct"/>
            <w:shd w:val="clear" w:color="auto" w:fill="auto"/>
            <w:vAlign w:val="bottom"/>
            <w:hideMark/>
          </w:tcPr>
          <w:p w14:paraId="0D55AA1F"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McVeigh Parker &amp; Co Ltd</w:t>
            </w:r>
          </w:p>
        </w:tc>
        <w:tc>
          <w:tcPr>
            <w:tcW w:w="1740" w:type="pct"/>
            <w:shd w:val="clear" w:color="auto" w:fill="auto"/>
            <w:noWrap/>
            <w:vAlign w:val="bottom"/>
            <w:hideMark/>
          </w:tcPr>
          <w:p w14:paraId="2A6C3244"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Kissing gate BMMG</w:t>
            </w:r>
          </w:p>
        </w:tc>
        <w:tc>
          <w:tcPr>
            <w:tcW w:w="629" w:type="pct"/>
            <w:shd w:val="clear" w:color="auto" w:fill="auto"/>
            <w:vAlign w:val="bottom"/>
            <w:hideMark/>
          </w:tcPr>
          <w:p w14:paraId="13D12DBA"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641.00</w:t>
            </w:r>
          </w:p>
        </w:tc>
        <w:tc>
          <w:tcPr>
            <w:tcW w:w="551" w:type="pct"/>
            <w:shd w:val="clear" w:color="auto" w:fill="auto"/>
            <w:noWrap/>
            <w:vAlign w:val="bottom"/>
            <w:hideMark/>
          </w:tcPr>
          <w:p w14:paraId="5AD3F5EF"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128.20</w:t>
            </w:r>
          </w:p>
        </w:tc>
        <w:tc>
          <w:tcPr>
            <w:tcW w:w="679" w:type="pct"/>
            <w:shd w:val="clear" w:color="auto" w:fill="auto"/>
            <w:vAlign w:val="bottom"/>
            <w:hideMark/>
          </w:tcPr>
          <w:p w14:paraId="108EC8F7"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769.20</w:t>
            </w:r>
          </w:p>
        </w:tc>
      </w:tr>
      <w:tr w:rsidR="003C3B03" w:rsidRPr="003C3B03" w14:paraId="73DB257C" w14:textId="77777777" w:rsidTr="003C3B03">
        <w:trPr>
          <w:trHeight w:val="288"/>
        </w:trPr>
        <w:tc>
          <w:tcPr>
            <w:tcW w:w="1401" w:type="pct"/>
            <w:shd w:val="clear" w:color="auto" w:fill="auto"/>
            <w:vAlign w:val="bottom"/>
            <w:hideMark/>
          </w:tcPr>
          <w:p w14:paraId="7DF79299"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 xml:space="preserve">Herts </w:t>
            </w:r>
            <w:proofErr w:type="spellStart"/>
            <w:r w:rsidRPr="003C3B03">
              <w:rPr>
                <w:rFonts w:ascii="Calibri" w:eastAsia="Times New Roman" w:hAnsi="Calibri" w:cs="Calibri"/>
                <w:sz w:val="20"/>
                <w:szCs w:val="20"/>
              </w:rPr>
              <w:t>Fullstop</w:t>
            </w:r>
            <w:proofErr w:type="spellEnd"/>
          </w:p>
        </w:tc>
        <w:tc>
          <w:tcPr>
            <w:tcW w:w="1740" w:type="pct"/>
            <w:shd w:val="clear" w:color="auto" w:fill="auto"/>
            <w:noWrap/>
            <w:vAlign w:val="bottom"/>
            <w:hideMark/>
          </w:tcPr>
          <w:p w14:paraId="1DBFE534"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Cleaning materials/stationery</w:t>
            </w:r>
          </w:p>
        </w:tc>
        <w:tc>
          <w:tcPr>
            <w:tcW w:w="629" w:type="pct"/>
            <w:shd w:val="clear" w:color="auto" w:fill="auto"/>
            <w:vAlign w:val="bottom"/>
            <w:hideMark/>
          </w:tcPr>
          <w:p w14:paraId="65C8CBD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135.07</w:t>
            </w:r>
          </w:p>
        </w:tc>
        <w:tc>
          <w:tcPr>
            <w:tcW w:w="551" w:type="pct"/>
            <w:shd w:val="clear" w:color="auto" w:fill="auto"/>
            <w:noWrap/>
            <w:vAlign w:val="bottom"/>
            <w:hideMark/>
          </w:tcPr>
          <w:p w14:paraId="6340C9AD"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27.01</w:t>
            </w:r>
          </w:p>
        </w:tc>
        <w:tc>
          <w:tcPr>
            <w:tcW w:w="679" w:type="pct"/>
            <w:shd w:val="clear" w:color="auto" w:fill="auto"/>
            <w:vAlign w:val="bottom"/>
            <w:hideMark/>
          </w:tcPr>
          <w:p w14:paraId="4785D221"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162.08</w:t>
            </w:r>
          </w:p>
        </w:tc>
      </w:tr>
      <w:tr w:rsidR="003C3B03" w:rsidRPr="003C3B03" w14:paraId="4961EDD0" w14:textId="77777777" w:rsidTr="003C3B03">
        <w:trPr>
          <w:trHeight w:val="288"/>
        </w:trPr>
        <w:tc>
          <w:tcPr>
            <w:tcW w:w="1401" w:type="pct"/>
            <w:shd w:val="clear" w:color="auto" w:fill="auto"/>
            <w:vAlign w:val="bottom"/>
            <w:hideMark/>
          </w:tcPr>
          <w:p w14:paraId="3939FCA9"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S Riley</w:t>
            </w:r>
          </w:p>
        </w:tc>
        <w:tc>
          <w:tcPr>
            <w:tcW w:w="1740" w:type="pct"/>
            <w:shd w:val="clear" w:color="auto" w:fill="auto"/>
            <w:vAlign w:val="bottom"/>
            <w:hideMark/>
          </w:tcPr>
          <w:p w14:paraId="009EA78E"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Window cleaning contract</w:t>
            </w:r>
          </w:p>
        </w:tc>
        <w:tc>
          <w:tcPr>
            <w:tcW w:w="629" w:type="pct"/>
            <w:shd w:val="clear" w:color="auto" w:fill="auto"/>
            <w:vAlign w:val="bottom"/>
            <w:hideMark/>
          </w:tcPr>
          <w:p w14:paraId="618EA2FD"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75.00</w:t>
            </w:r>
          </w:p>
        </w:tc>
        <w:tc>
          <w:tcPr>
            <w:tcW w:w="551" w:type="pct"/>
            <w:shd w:val="clear" w:color="auto" w:fill="auto"/>
            <w:vAlign w:val="bottom"/>
            <w:hideMark/>
          </w:tcPr>
          <w:p w14:paraId="380FAACA"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4C17D562"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75.00</w:t>
            </w:r>
          </w:p>
        </w:tc>
      </w:tr>
      <w:tr w:rsidR="003C3B03" w:rsidRPr="003C3B03" w14:paraId="6039843B" w14:textId="77777777" w:rsidTr="003C3B03">
        <w:trPr>
          <w:trHeight w:val="288"/>
        </w:trPr>
        <w:tc>
          <w:tcPr>
            <w:tcW w:w="1401" w:type="pct"/>
            <w:shd w:val="clear" w:color="auto" w:fill="auto"/>
            <w:vAlign w:val="bottom"/>
            <w:hideMark/>
          </w:tcPr>
          <w:p w14:paraId="4CED1CE7"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Shefford Building Supplies</w:t>
            </w:r>
          </w:p>
        </w:tc>
        <w:tc>
          <w:tcPr>
            <w:tcW w:w="1740" w:type="pct"/>
            <w:shd w:val="clear" w:color="auto" w:fill="auto"/>
            <w:vAlign w:val="bottom"/>
            <w:hideMark/>
          </w:tcPr>
          <w:p w14:paraId="3F7AA9AD"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Rock salt/sundries</w:t>
            </w:r>
          </w:p>
        </w:tc>
        <w:tc>
          <w:tcPr>
            <w:tcW w:w="629" w:type="pct"/>
            <w:shd w:val="clear" w:color="auto" w:fill="auto"/>
            <w:vAlign w:val="bottom"/>
            <w:hideMark/>
          </w:tcPr>
          <w:p w14:paraId="5FCC30EE"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318.07</w:t>
            </w:r>
          </w:p>
        </w:tc>
        <w:tc>
          <w:tcPr>
            <w:tcW w:w="551" w:type="pct"/>
            <w:shd w:val="clear" w:color="auto" w:fill="auto"/>
            <w:vAlign w:val="bottom"/>
            <w:hideMark/>
          </w:tcPr>
          <w:p w14:paraId="377E078F"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63.61</w:t>
            </w:r>
          </w:p>
        </w:tc>
        <w:tc>
          <w:tcPr>
            <w:tcW w:w="679" w:type="pct"/>
            <w:shd w:val="clear" w:color="auto" w:fill="auto"/>
            <w:vAlign w:val="bottom"/>
            <w:hideMark/>
          </w:tcPr>
          <w:p w14:paraId="78F4BE68"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381.68</w:t>
            </w:r>
          </w:p>
        </w:tc>
      </w:tr>
      <w:tr w:rsidR="003C3B03" w:rsidRPr="003C3B03" w14:paraId="623698B4" w14:textId="77777777" w:rsidTr="003C3B03">
        <w:trPr>
          <w:trHeight w:val="288"/>
        </w:trPr>
        <w:tc>
          <w:tcPr>
            <w:tcW w:w="1401" w:type="pct"/>
            <w:shd w:val="clear" w:color="auto" w:fill="auto"/>
            <w:vAlign w:val="bottom"/>
            <w:hideMark/>
          </w:tcPr>
          <w:p w14:paraId="1992AD5E"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CPM Playgrounds Ltd</w:t>
            </w:r>
          </w:p>
        </w:tc>
        <w:tc>
          <w:tcPr>
            <w:tcW w:w="1740" w:type="pct"/>
            <w:shd w:val="clear" w:color="auto" w:fill="auto"/>
            <w:vAlign w:val="bottom"/>
            <w:hideMark/>
          </w:tcPr>
          <w:p w14:paraId="2B11B223"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Play area inspection/cleansing contract</w:t>
            </w:r>
          </w:p>
        </w:tc>
        <w:tc>
          <w:tcPr>
            <w:tcW w:w="629" w:type="pct"/>
            <w:shd w:val="clear" w:color="auto" w:fill="auto"/>
            <w:vAlign w:val="bottom"/>
            <w:hideMark/>
          </w:tcPr>
          <w:p w14:paraId="60EBAB0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732.00</w:t>
            </w:r>
          </w:p>
        </w:tc>
        <w:tc>
          <w:tcPr>
            <w:tcW w:w="551" w:type="pct"/>
            <w:shd w:val="clear" w:color="auto" w:fill="auto"/>
            <w:vAlign w:val="bottom"/>
            <w:hideMark/>
          </w:tcPr>
          <w:p w14:paraId="4C0CFBDE"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146.40</w:t>
            </w:r>
          </w:p>
        </w:tc>
        <w:tc>
          <w:tcPr>
            <w:tcW w:w="679" w:type="pct"/>
            <w:shd w:val="clear" w:color="auto" w:fill="auto"/>
            <w:vAlign w:val="bottom"/>
            <w:hideMark/>
          </w:tcPr>
          <w:p w14:paraId="292742B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878.40</w:t>
            </w:r>
          </w:p>
        </w:tc>
      </w:tr>
      <w:tr w:rsidR="003C3B03" w:rsidRPr="003C3B03" w14:paraId="65C79679" w14:textId="77777777" w:rsidTr="003C3B03">
        <w:trPr>
          <w:trHeight w:val="288"/>
        </w:trPr>
        <w:tc>
          <w:tcPr>
            <w:tcW w:w="1401" w:type="pct"/>
            <w:shd w:val="clear" w:color="auto" w:fill="auto"/>
            <w:vAlign w:val="bottom"/>
            <w:hideMark/>
          </w:tcPr>
          <w:p w14:paraId="638D1CC3"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 xml:space="preserve">Herts </w:t>
            </w:r>
            <w:proofErr w:type="spellStart"/>
            <w:r w:rsidRPr="003C3B03">
              <w:rPr>
                <w:rFonts w:ascii="Calibri" w:eastAsia="Times New Roman" w:hAnsi="Calibri" w:cs="Calibri"/>
                <w:sz w:val="20"/>
                <w:szCs w:val="20"/>
              </w:rPr>
              <w:t>Fullstop</w:t>
            </w:r>
            <w:proofErr w:type="spellEnd"/>
          </w:p>
        </w:tc>
        <w:tc>
          <w:tcPr>
            <w:tcW w:w="1740" w:type="pct"/>
            <w:shd w:val="clear" w:color="auto" w:fill="auto"/>
            <w:vAlign w:val="bottom"/>
            <w:hideMark/>
          </w:tcPr>
          <w:p w14:paraId="379549D8"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Stationery</w:t>
            </w:r>
          </w:p>
        </w:tc>
        <w:tc>
          <w:tcPr>
            <w:tcW w:w="629" w:type="pct"/>
            <w:shd w:val="clear" w:color="auto" w:fill="auto"/>
            <w:vAlign w:val="bottom"/>
            <w:hideMark/>
          </w:tcPr>
          <w:p w14:paraId="753EB79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21.38</w:t>
            </w:r>
          </w:p>
        </w:tc>
        <w:tc>
          <w:tcPr>
            <w:tcW w:w="551" w:type="pct"/>
            <w:shd w:val="clear" w:color="auto" w:fill="auto"/>
            <w:vAlign w:val="bottom"/>
            <w:hideMark/>
          </w:tcPr>
          <w:p w14:paraId="0216DB34"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4.28</w:t>
            </w:r>
          </w:p>
        </w:tc>
        <w:tc>
          <w:tcPr>
            <w:tcW w:w="679" w:type="pct"/>
            <w:shd w:val="clear" w:color="auto" w:fill="auto"/>
            <w:vAlign w:val="bottom"/>
            <w:hideMark/>
          </w:tcPr>
          <w:p w14:paraId="41E4135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25.66</w:t>
            </w:r>
          </w:p>
        </w:tc>
      </w:tr>
      <w:tr w:rsidR="003C3B03" w:rsidRPr="003C3B03" w14:paraId="264D8E3F" w14:textId="77777777" w:rsidTr="003C3B03">
        <w:trPr>
          <w:trHeight w:val="288"/>
        </w:trPr>
        <w:tc>
          <w:tcPr>
            <w:tcW w:w="1401" w:type="pct"/>
            <w:shd w:val="clear" w:color="auto" w:fill="auto"/>
            <w:vAlign w:val="bottom"/>
            <w:hideMark/>
          </w:tcPr>
          <w:p w14:paraId="34E49FF0"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KPD Consumables</w:t>
            </w:r>
          </w:p>
        </w:tc>
        <w:tc>
          <w:tcPr>
            <w:tcW w:w="1740" w:type="pct"/>
            <w:shd w:val="clear" w:color="auto" w:fill="auto"/>
            <w:vAlign w:val="bottom"/>
            <w:hideMark/>
          </w:tcPr>
          <w:p w14:paraId="41D876F4"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Printing consumables</w:t>
            </w:r>
          </w:p>
        </w:tc>
        <w:tc>
          <w:tcPr>
            <w:tcW w:w="629" w:type="pct"/>
            <w:shd w:val="clear" w:color="auto" w:fill="auto"/>
            <w:vAlign w:val="bottom"/>
            <w:hideMark/>
          </w:tcPr>
          <w:p w14:paraId="2858546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485.89</w:t>
            </w:r>
          </w:p>
        </w:tc>
        <w:tc>
          <w:tcPr>
            <w:tcW w:w="551" w:type="pct"/>
            <w:shd w:val="clear" w:color="auto" w:fill="auto"/>
            <w:vAlign w:val="bottom"/>
            <w:hideMark/>
          </w:tcPr>
          <w:p w14:paraId="5FAA73CA"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97.18</w:t>
            </w:r>
          </w:p>
        </w:tc>
        <w:tc>
          <w:tcPr>
            <w:tcW w:w="679" w:type="pct"/>
            <w:shd w:val="clear" w:color="auto" w:fill="auto"/>
            <w:vAlign w:val="bottom"/>
            <w:hideMark/>
          </w:tcPr>
          <w:p w14:paraId="29290911"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583.07</w:t>
            </w:r>
          </w:p>
        </w:tc>
      </w:tr>
      <w:tr w:rsidR="003C3B03" w:rsidRPr="003C3B03" w14:paraId="71C238B2" w14:textId="77777777" w:rsidTr="003C3B03">
        <w:trPr>
          <w:trHeight w:val="288"/>
        </w:trPr>
        <w:tc>
          <w:tcPr>
            <w:tcW w:w="1401" w:type="pct"/>
            <w:shd w:val="clear" w:color="auto" w:fill="auto"/>
            <w:vAlign w:val="bottom"/>
            <w:hideMark/>
          </w:tcPr>
          <w:p w14:paraId="0856BBCA"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Ben Marshall Electrical Ltd</w:t>
            </w:r>
          </w:p>
        </w:tc>
        <w:tc>
          <w:tcPr>
            <w:tcW w:w="1740" w:type="pct"/>
            <w:shd w:val="clear" w:color="auto" w:fill="auto"/>
            <w:vAlign w:val="bottom"/>
            <w:hideMark/>
          </w:tcPr>
          <w:p w14:paraId="026EF101"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Electrical works at toilets/the Hub/Shefford House</w:t>
            </w:r>
          </w:p>
        </w:tc>
        <w:tc>
          <w:tcPr>
            <w:tcW w:w="629" w:type="pct"/>
            <w:shd w:val="clear" w:color="auto" w:fill="auto"/>
            <w:vAlign w:val="bottom"/>
            <w:hideMark/>
          </w:tcPr>
          <w:p w14:paraId="752064D0"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365.00</w:t>
            </w:r>
          </w:p>
        </w:tc>
        <w:tc>
          <w:tcPr>
            <w:tcW w:w="551" w:type="pct"/>
            <w:shd w:val="clear" w:color="auto" w:fill="auto"/>
            <w:vAlign w:val="bottom"/>
            <w:hideMark/>
          </w:tcPr>
          <w:p w14:paraId="76C87B4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73.00</w:t>
            </w:r>
          </w:p>
        </w:tc>
        <w:tc>
          <w:tcPr>
            <w:tcW w:w="679" w:type="pct"/>
            <w:shd w:val="clear" w:color="auto" w:fill="auto"/>
            <w:vAlign w:val="bottom"/>
            <w:hideMark/>
          </w:tcPr>
          <w:p w14:paraId="042DF2A4"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438.00</w:t>
            </w:r>
          </w:p>
        </w:tc>
      </w:tr>
      <w:tr w:rsidR="003C3B03" w:rsidRPr="003C3B03" w14:paraId="3E2FC25E" w14:textId="77777777" w:rsidTr="003C3B03">
        <w:trPr>
          <w:trHeight w:val="288"/>
        </w:trPr>
        <w:tc>
          <w:tcPr>
            <w:tcW w:w="1401" w:type="pct"/>
            <w:shd w:val="clear" w:color="auto" w:fill="auto"/>
            <w:vAlign w:val="bottom"/>
            <w:hideMark/>
          </w:tcPr>
          <w:p w14:paraId="4305EA91"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DJT Surfacing Ltd</w:t>
            </w:r>
          </w:p>
        </w:tc>
        <w:tc>
          <w:tcPr>
            <w:tcW w:w="1740" w:type="pct"/>
            <w:shd w:val="clear" w:color="auto" w:fill="auto"/>
            <w:vAlign w:val="bottom"/>
            <w:hideMark/>
          </w:tcPr>
          <w:p w14:paraId="550497B6"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Resurfacing - car park/the Meads footpath</w:t>
            </w:r>
          </w:p>
        </w:tc>
        <w:tc>
          <w:tcPr>
            <w:tcW w:w="629" w:type="pct"/>
            <w:shd w:val="clear" w:color="auto" w:fill="auto"/>
            <w:vAlign w:val="bottom"/>
            <w:hideMark/>
          </w:tcPr>
          <w:p w14:paraId="2C3D158F"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17,229.28</w:t>
            </w:r>
          </w:p>
        </w:tc>
        <w:tc>
          <w:tcPr>
            <w:tcW w:w="551" w:type="pct"/>
            <w:shd w:val="clear" w:color="auto" w:fill="auto"/>
            <w:vAlign w:val="bottom"/>
            <w:hideMark/>
          </w:tcPr>
          <w:p w14:paraId="3E70CCC4"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3,445.86</w:t>
            </w:r>
          </w:p>
        </w:tc>
        <w:tc>
          <w:tcPr>
            <w:tcW w:w="679" w:type="pct"/>
            <w:shd w:val="clear" w:color="auto" w:fill="auto"/>
            <w:vAlign w:val="bottom"/>
            <w:hideMark/>
          </w:tcPr>
          <w:p w14:paraId="086C4F6D"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20,675.14</w:t>
            </w:r>
          </w:p>
        </w:tc>
      </w:tr>
      <w:tr w:rsidR="003C3B03" w:rsidRPr="003C3B03" w14:paraId="43F9E313" w14:textId="77777777" w:rsidTr="003C3B03">
        <w:trPr>
          <w:trHeight w:val="288"/>
        </w:trPr>
        <w:tc>
          <w:tcPr>
            <w:tcW w:w="1401" w:type="pct"/>
            <w:shd w:val="clear" w:color="auto" w:fill="auto"/>
            <w:vAlign w:val="bottom"/>
            <w:hideMark/>
          </w:tcPr>
          <w:p w14:paraId="49406BB6"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 xml:space="preserve">Greenwood Contracting </w:t>
            </w:r>
          </w:p>
        </w:tc>
        <w:tc>
          <w:tcPr>
            <w:tcW w:w="1740" w:type="pct"/>
            <w:shd w:val="clear" w:color="auto" w:fill="auto"/>
            <w:vAlign w:val="bottom"/>
            <w:hideMark/>
          </w:tcPr>
          <w:p w14:paraId="4770FD9B"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Play areas grass cutting contract</w:t>
            </w:r>
          </w:p>
        </w:tc>
        <w:tc>
          <w:tcPr>
            <w:tcW w:w="629" w:type="pct"/>
            <w:shd w:val="clear" w:color="auto" w:fill="auto"/>
            <w:vAlign w:val="bottom"/>
            <w:hideMark/>
          </w:tcPr>
          <w:p w14:paraId="54BE1101"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680.00</w:t>
            </w:r>
          </w:p>
        </w:tc>
        <w:tc>
          <w:tcPr>
            <w:tcW w:w="551" w:type="pct"/>
            <w:shd w:val="clear" w:color="auto" w:fill="auto"/>
            <w:vAlign w:val="bottom"/>
            <w:hideMark/>
          </w:tcPr>
          <w:p w14:paraId="1A9F2A3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136.00</w:t>
            </w:r>
          </w:p>
        </w:tc>
        <w:tc>
          <w:tcPr>
            <w:tcW w:w="679" w:type="pct"/>
            <w:shd w:val="clear" w:color="auto" w:fill="auto"/>
            <w:vAlign w:val="bottom"/>
            <w:hideMark/>
          </w:tcPr>
          <w:p w14:paraId="6722FAB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816.00</w:t>
            </w:r>
          </w:p>
        </w:tc>
      </w:tr>
      <w:tr w:rsidR="003C3B03" w:rsidRPr="003C3B03" w14:paraId="0B66FE00" w14:textId="77777777" w:rsidTr="003C3B03">
        <w:trPr>
          <w:trHeight w:val="288"/>
        </w:trPr>
        <w:tc>
          <w:tcPr>
            <w:tcW w:w="1401" w:type="pct"/>
            <w:shd w:val="clear" w:color="auto" w:fill="auto"/>
            <w:vAlign w:val="bottom"/>
            <w:hideMark/>
          </w:tcPr>
          <w:p w14:paraId="64893581"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G Pollard</w:t>
            </w:r>
          </w:p>
        </w:tc>
        <w:tc>
          <w:tcPr>
            <w:tcW w:w="1740" w:type="pct"/>
            <w:shd w:val="clear" w:color="auto" w:fill="auto"/>
            <w:vAlign w:val="bottom"/>
            <w:hideMark/>
          </w:tcPr>
          <w:p w14:paraId="7ED67B63" w14:textId="77777777" w:rsidR="003C3B03" w:rsidRPr="003C3B03" w:rsidRDefault="003C3B03" w:rsidP="003C3B03">
            <w:pPr>
              <w:spacing w:after="0" w:line="240" w:lineRule="auto"/>
              <w:rPr>
                <w:rFonts w:ascii="Calibri" w:eastAsia="Times New Roman" w:hAnsi="Calibri" w:cs="Calibri"/>
                <w:sz w:val="20"/>
                <w:szCs w:val="20"/>
              </w:rPr>
            </w:pPr>
            <w:proofErr w:type="gramStart"/>
            <w:r w:rsidRPr="003C3B03">
              <w:rPr>
                <w:rFonts w:ascii="Calibri" w:eastAsia="Times New Roman" w:hAnsi="Calibri" w:cs="Calibri"/>
                <w:sz w:val="20"/>
                <w:szCs w:val="20"/>
              </w:rPr>
              <w:t>Mayors</w:t>
            </w:r>
            <w:proofErr w:type="gramEnd"/>
            <w:r w:rsidRPr="003C3B03">
              <w:rPr>
                <w:rFonts w:ascii="Calibri" w:eastAsia="Times New Roman" w:hAnsi="Calibri" w:cs="Calibri"/>
                <w:sz w:val="20"/>
                <w:szCs w:val="20"/>
              </w:rPr>
              <w:t xml:space="preserve"> expenses</w:t>
            </w:r>
          </w:p>
        </w:tc>
        <w:tc>
          <w:tcPr>
            <w:tcW w:w="629" w:type="pct"/>
            <w:shd w:val="clear" w:color="auto" w:fill="auto"/>
            <w:vAlign w:val="bottom"/>
            <w:hideMark/>
          </w:tcPr>
          <w:p w14:paraId="054889E4"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79.19</w:t>
            </w:r>
          </w:p>
        </w:tc>
        <w:tc>
          <w:tcPr>
            <w:tcW w:w="551" w:type="pct"/>
            <w:shd w:val="clear" w:color="auto" w:fill="auto"/>
            <w:vAlign w:val="bottom"/>
            <w:hideMark/>
          </w:tcPr>
          <w:p w14:paraId="4ADEAC4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5B84A97D"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79.19</w:t>
            </w:r>
          </w:p>
        </w:tc>
      </w:tr>
      <w:tr w:rsidR="003C3B03" w:rsidRPr="003C3B03" w14:paraId="01830039" w14:textId="77777777" w:rsidTr="003C3B03">
        <w:trPr>
          <w:trHeight w:val="288"/>
        </w:trPr>
        <w:tc>
          <w:tcPr>
            <w:tcW w:w="1401" w:type="pct"/>
            <w:shd w:val="clear" w:color="auto" w:fill="auto"/>
            <w:vAlign w:val="bottom"/>
            <w:hideMark/>
          </w:tcPr>
          <w:p w14:paraId="092AF476"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IT Doctor (West Anglia) Ltd</w:t>
            </w:r>
          </w:p>
        </w:tc>
        <w:tc>
          <w:tcPr>
            <w:tcW w:w="1740" w:type="pct"/>
            <w:shd w:val="clear" w:color="auto" w:fill="auto"/>
            <w:vAlign w:val="bottom"/>
            <w:hideMark/>
          </w:tcPr>
          <w:p w14:paraId="4FF0F7A8"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IT support</w:t>
            </w:r>
          </w:p>
        </w:tc>
        <w:tc>
          <w:tcPr>
            <w:tcW w:w="629" w:type="pct"/>
            <w:shd w:val="clear" w:color="auto" w:fill="auto"/>
            <w:vAlign w:val="bottom"/>
            <w:hideMark/>
          </w:tcPr>
          <w:p w14:paraId="6A59C8F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85.00</w:t>
            </w:r>
          </w:p>
        </w:tc>
        <w:tc>
          <w:tcPr>
            <w:tcW w:w="551" w:type="pct"/>
            <w:shd w:val="clear" w:color="auto" w:fill="auto"/>
            <w:vAlign w:val="bottom"/>
            <w:hideMark/>
          </w:tcPr>
          <w:p w14:paraId="11806D67"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17.00</w:t>
            </w:r>
          </w:p>
        </w:tc>
        <w:tc>
          <w:tcPr>
            <w:tcW w:w="679" w:type="pct"/>
            <w:shd w:val="clear" w:color="auto" w:fill="auto"/>
            <w:vAlign w:val="bottom"/>
            <w:hideMark/>
          </w:tcPr>
          <w:p w14:paraId="06F1B39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102.00</w:t>
            </w:r>
          </w:p>
        </w:tc>
      </w:tr>
      <w:tr w:rsidR="003C3B03" w:rsidRPr="003C3B03" w14:paraId="09D993CD" w14:textId="77777777" w:rsidTr="003C3B03">
        <w:trPr>
          <w:trHeight w:val="288"/>
        </w:trPr>
        <w:tc>
          <w:tcPr>
            <w:tcW w:w="1401" w:type="pct"/>
            <w:shd w:val="clear" w:color="auto" w:fill="auto"/>
            <w:vAlign w:val="bottom"/>
            <w:hideMark/>
          </w:tcPr>
          <w:p w14:paraId="19AC3AD0"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Mid Beds Locksmiths Ltd</w:t>
            </w:r>
          </w:p>
        </w:tc>
        <w:tc>
          <w:tcPr>
            <w:tcW w:w="1740" w:type="pct"/>
            <w:shd w:val="clear" w:color="auto" w:fill="auto"/>
            <w:vAlign w:val="bottom"/>
            <w:hideMark/>
          </w:tcPr>
          <w:p w14:paraId="7F590890"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Security locks</w:t>
            </w:r>
          </w:p>
        </w:tc>
        <w:tc>
          <w:tcPr>
            <w:tcW w:w="629" w:type="pct"/>
            <w:shd w:val="clear" w:color="auto" w:fill="auto"/>
            <w:vAlign w:val="bottom"/>
            <w:hideMark/>
          </w:tcPr>
          <w:p w14:paraId="15AA813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389.40</w:t>
            </w:r>
          </w:p>
        </w:tc>
        <w:tc>
          <w:tcPr>
            <w:tcW w:w="551" w:type="pct"/>
            <w:shd w:val="clear" w:color="auto" w:fill="auto"/>
            <w:vAlign w:val="bottom"/>
            <w:hideMark/>
          </w:tcPr>
          <w:p w14:paraId="492B4D94"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77.88</w:t>
            </w:r>
          </w:p>
        </w:tc>
        <w:tc>
          <w:tcPr>
            <w:tcW w:w="679" w:type="pct"/>
            <w:shd w:val="clear" w:color="auto" w:fill="auto"/>
            <w:vAlign w:val="bottom"/>
            <w:hideMark/>
          </w:tcPr>
          <w:p w14:paraId="1D4C0E9E"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467.28</w:t>
            </w:r>
          </w:p>
        </w:tc>
      </w:tr>
      <w:tr w:rsidR="003C3B03" w:rsidRPr="003C3B03" w14:paraId="1BE219FD" w14:textId="77777777" w:rsidTr="003C3B03">
        <w:trPr>
          <w:trHeight w:val="288"/>
        </w:trPr>
        <w:tc>
          <w:tcPr>
            <w:tcW w:w="1401" w:type="pct"/>
            <w:shd w:val="clear" w:color="auto" w:fill="auto"/>
            <w:vAlign w:val="bottom"/>
            <w:hideMark/>
          </w:tcPr>
          <w:p w14:paraId="7B07CF20"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Redacted</w:t>
            </w:r>
          </w:p>
        </w:tc>
        <w:tc>
          <w:tcPr>
            <w:tcW w:w="1740" w:type="pct"/>
            <w:shd w:val="clear" w:color="auto" w:fill="auto"/>
            <w:vAlign w:val="bottom"/>
            <w:hideMark/>
          </w:tcPr>
          <w:p w14:paraId="75A1EC8B"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Redacted</w:t>
            </w:r>
          </w:p>
        </w:tc>
        <w:tc>
          <w:tcPr>
            <w:tcW w:w="629" w:type="pct"/>
            <w:shd w:val="clear" w:color="auto" w:fill="auto"/>
            <w:vAlign w:val="bottom"/>
            <w:hideMark/>
          </w:tcPr>
          <w:p w14:paraId="5FFC7C51"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1,250.00</w:t>
            </w:r>
          </w:p>
        </w:tc>
        <w:tc>
          <w:tcPr>
            <w:tcW w:w="551" w:type="pct"/>
            <w:shd w:val="clear" w:color="auto" w:fill="auto"/>
            <w:noWrap/>
            <w:vAlign w:val="bottom"/>
            <w:hideMark/>
          </w:tcPr>
          <w:p w14:paraId="743A17F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73B5AE0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1,250.00</w:t>
            </w:r>
          </w:p>
        </w:tc>
      </w:tr>
      <w:tr w:rsidR="003C3B03" w:rsidRPr="003C3B03" w14:paraId="46F615AC" w14:textId="77777777" w:rsidTr="003C3B03">
        <w:trPr>
          <w:trHeight w:val="288"/>
        </w:trPr>
        <w:tc>
          <w:tcPr>
            <w:tcW w:w="1401" w:type="pct"/>
            <w:shd w:val="clear" w:color="auto" w:fill="auto"/>
            <w:vAlign w:val="bottom"/>
            <w:hideMark/>
          </w:tcPr>
          <w:p w14:paraId="4C0BB17D"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Redacted</w:t>
            </w:r>
          </w:p>
        </w:tc>
        <w:tc>
          <w:tcPr>
            <w:tcW w:w="1740" w:type="pct"/>
            <w:shd w:val="clear" w:color="auto" w:fill="auto"/>
            <w:vAlign w:val="bottom"/>
            <w:hideMark/>
          </w:tcPr>
          <w:p w14:paraId="77A4D32F"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Redacted</w:t>
            </w:r>
          </w:p>
        </w:tc>
        <w:tc>
          <w:tcPr>
            <w:tcW w:w="629" w:type="pct"/>
            <w:shd w:val="clear" w:color="auto" w:fill="auto"/>
            <w:vAlign w:val="bottom"/>
            <w:hideMark/>
          </w:tcPr>
          <w:p w14:paraId="0946BCE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600.00</w:t>
            </w:r>
          </w:p>
        </w:tc>
        <w:tc>
          <w:tcPr>
            <w:tcW w:w="551" w:type="pct"/>
            <w:shd w:val="clear" w:color="auto" w:fill="auto"/>
            <w:noWrap/>
            <w:vAlign w:val="bottom"/>
            <w:hideMark/>
          </w:tcPr>
          <w:p w14:paraId="79CA4D2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60FF8DF7"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600.00</w:t>
            </w:r>
          </w:p>
        </w:tc>
      </w:tr>
      <w:tr w:rsidR="003C3B03" w:rsidRPr="003C3B03" w14:paraId="5912DAA6" w14:textId="77777777" w:rsidTr="003C3B03">
        <w:trPr>
          <w:trHeight w:val="288"/>
        </w:trPr>
        <w:tc>
          <w:tcPr>
            <w:tcW w:w="1401" w:type="pct"/>
            <w:shd w:val="clear" w:color="auto" w:fill="auto"/>
            <w:vAlign w:val="bottom"/>
            <w:hideMark/>
          </w:tcPr>
          <w:p w14:paraId="69AA3243"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2 Elms of Shefford Gardening Services</w:t>
            </w:r>
          </w:p>
        </w:tc>
        <w:tc>
          <w:tcPr>
            <w:tcW w:w="1740" w:type="pct"/>
            <w:shd w:val="clear" w:color="auto" w:fill="auto"/>
            <w:noWrap/>
            <w:vAlign w:val="bottom"/>
            <w:hideMark/>
          </w:tcPr>
          <w:p w14:paraId="415718D2"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Grounds maintenance contract</w:t>
            </w:r>
          </w:p>
        </w:tc>
        <w:tc>
          <w:tcPr>
            <w:tcW w:w="629" w:type="pct"/>
            <w:shd w:val="clear" w:color="auto" w:fill="auto"/>
            <w:vAlign w:val="bottom"/>
            <w:hideMark/>
          </w:tcPr>
          <w:p w14:paraId="455FFA0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475.00</w:t>
            </w:r>
          </w:p>
        </w:tc>
        <w:tc>
          <w:tcPr>
            <w:tcW w:w="551" w:type="pct"/>
            <w:shd w:val="clear" w:color="auto" w:fill="auto"/>
            <w:noWrap/>
            <w:vAlign w:val="bottom"/>
            <w:hideMark/>
          </w:tcPr>
          <w:p w14:paraId="0E076178"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4C32EF4A"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475.00</w:t>
            </w:r>
          </w:p>
        </w:tc>
      </w:tr>
      <w:tr w:rsidR="003C3B03" w:rsidRPr="003C3B03" w14:paraId="57992493" w14:textId="77777777" w:rsidTr="003C3B03">
        <w:trPr>
          <w:trHeight w:val="288"/>
        </w:trPr>
        <w:tc>
          <w:tcPr>
            <w:tcW w:w="1401" w:type="pct"/>
            <w:shd w:val="clear" w:color="auto" w:fill="auto"/>
            <w:vAlign w:val="bottom"/>
            <w:hideMark/>
          </w:tcPr>
          <w:p w14:paraId="435AFA4E"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GD Maintenance and Cleaning Services</w:t>
            </w:r>
          </w:p>
        </w:tc>
        <w:tc>
          <w:tcPr>
            <w:tcW w:w="1740" w:type="pct"/>
            <w:shd w:val="clear" w:color="auto" w:fill="auto"/>
            <w:vAlign w:val="bottom"/>
            <w:hideMark/>
          </w:tcPr>
          <w:p w14:paraId="144160AC" w14:textId="77777777" w:rsidR="003C3B03" w:rsidRPr="003C3B03" w:rsidRDefault="003C3B03" w:rsidP="003C3B03">
            <w:pPr>
              <w:spacing w:after="0" w:line="240" w:lineRule="auto"/>
              <w:rPr>
                <w:rFonts w:ascii="Calibri" w:eastAsia="Times New Roman" w:hAnsi="Calibri" w:cs="Calibri"/>
                <w:color w:val="000000"/>
                <w:sz w:val="20"/>
                <w:szCs w:val="20"/>
              </w:rPr>
            </w:pPr>
            <w:r w:rsidRPr="003C3B03">
              <w:rPr>
                <w:rFonts w:ascii="Calibri" w:eastAsia="Times New Roman" w:hAnsi="Calibri" w:cs="Calibri"/>
                <w:color w:val="000000"/>
                <w:sz w:val="20"/>
                <w:szCs w:val="20"/>
              </w:rPr>
              <w:t>Grounds maintenance and cleansing contract</w:t>
            </w:r>
          </w:p>
        </w:tc>
        <w:tc>
          <w:tcPr>
            <w:tcW w:w="629" w:type="pct"/>
            <w:shd w:val="clear" w:color="auto" w:fill="auto"/>
            <w:vAlign w:val="bottom"/>
            <w:hideMark/>
          </w:tcPr>
          <w:p w14:paraId="2B267443" w14:textId="77777777" w:rsidR="003C3B03" w:rsidRPr="003C3B03" w:rsidRDefault="003C3B03" w:rsidP="003C3B03">
            <w:pPr>
              <w:spacing w:after="0" w:line="240" w:lineRule="auto"/>
              <w:jc w:val="right"/>
              <w:rPr>
                <w:rFonts w:ascii="Calibri" w:eastAsia="Times New Roman" w:hAnsi="Calibri" w:cs="Calibri"/>
                <w:color w:val="000000"/>
                <w:sz w:val="20"/>
                <w:szCs w:val="20"/>
              </w:rPr>
            </w:pPr>
            <w:r w:rsidRPr="003C3B03">
              <w:rPr>
                <w:rFonts w:ascii="Calibri" w:eastAsia="Times New Roman" w:hAnsi="Calibri" w:cs="Calibri"/>
                <w:color w:val="000000"/>
                <w:sz w:val="20"/>
                <w:szCs w:val="20"/>
              </w:rPr>
              <w:t>2,598.25</w:t>
            </w:r>
          </w:p>
        </w:tc>
        <w:tc>
          <w:tcPr>
            <w:tcW w:w="551" w:type="pct"/>
            <w:shd w:val="clear" w:color="auto" w:fill="auto"/>
            <w:noWrap/>
            <w:vAlign w:val="bottom"/>
            <w:hideMark/>
          </w:tcPr>
          <w:p w14:paraId="7D46F6A4" w14:textId="77777777" w:rsidR="003C3B03" w:rsidRPr="003C3B03" w:rsidRDefault="003C3B03" w:rsidP="003C3B03">
            <w:pPr>
              <w:spacing w:after="0" w:line="240" w:lineRule="auto"/>
              <w:jc w:val="right"/>
              <w:rPr>
                <w:rFonts w:ascii="Calibri" w:eastAsia="Times New Roman" w:hAnsi="Calibri" w:cs="Calibri"/>
                <w:color w:val="000000"/>
                <w:sz w:val="20"/>
                <w:szCs w:val="20"/>
              </w:rPr>
            </w:pPr>
            <w:r w:rsidRPr="003C3B03">
              <w:rPr>
                <w:rFonts w:ascii="Calibri" w:eastAsia="Times New Roman" w:hAnsi="Calibri" w:cs="Calibri"/>
                <w:color w:val="000000"/>
                <w:sz w:val="20"/>
                <w:szCs w:val="20"/>
              </w:rPr>
              <w:t>0.00</w:t>
            </w:r>
          </w:p>
        </w:tc>
        <w:tc>
          <w:tcPr>
            <w:tcW w:w="679" w:type="pct"/>
            <w:shd w:val="clear" w:color="auto" w:fill="auto"/>
            <w:vAlign w:val="bottom"/>
            <w:hideMark/>
          </w:tcPr>
          <w:p w14:paraId="2670FCA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2,598.25</w:t>
            </w:r>
          </w:p>
        </w:tc>
      </w:tr>
      <w:tr w:rsidR="003C3B03" w:rsidRPr="003C3B03" w14:paraId="4BB1ACA9" w14:textId="77777777" w:rsidTr="003C3B03">
        <w:trPr>
          <w:trHeight w:val="288"/>
        </w:trPr>
        <w:tc>
          <w:tcPr>
            <w:tcW w:w="1401" w:type="pct"/>
            <w:shd w:val="clear" w:color="auto" w:fill="auto"/>
            <w:vAlign w:val="bottom"/>
            <w:hideMark/>
          </w:tcPr>
          <w:p w14:paraId="291D050E"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Redacted</w:t>
            </w:r>
          </w:p>
        </w:tc>
        <w:tc>
          <w:tcPr>
            <w:tcW w:w="1740" w:type="pct"/>
            <w:shd w:val="clear" w:color="auto" w:fill="auto"/>
            <w:vAlign w:val="bottom"/>
            <w:hideMark/>
          </w:tcPr>
          <w:p w14:paraId="5957A1E8"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Redacted</w:t>
            </w:r>
          </w:p>
        </w:tc>
        <w:tc>
          <w:tcPr>
            <w:tcW w:w="629" w:type="pct"/>
            <w:shd w:val="clear" w:color="auto" w:fill="auto"/>
            <w:vAlign w:val="bottom"/>
            <w:hideMark/>
          </w:tcPr>
          <w:p w14:paraId="11EB277D"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6,670.03</w:t>
            </w:r>
          </w:p>
        </w:tc>
        <w:tc>
          <w:tcPr>
            <w:tcW w:w="551" w:type="pct"/>
            <w:shd w:val="clear" w:color="auto" w:fill="auto"/>
            <w:vAlign w:val="bottom"/>
            <w:hideMark/>
          </w:tcPr>
          <w:p w14:paraId="05569099"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64F5FB2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6,670.03</w:t>
            </w:r>
          </w:p>
        </w:tc>
      </w:tr>
      <w:tr w:rsidR="003C3B03" w:rsidRPr="003C3B03" w14:paraId="0E911576" w14:textId="77777777" w:rsidTr="003C3B03">
        <w:trPr>
          <w:trHeight w:val="288"/>
        </w:trPr>
        <w:tc>
          <w:tcPr>
            <w:tcW w:w="1401" w:type="pct"/>
            <w:shd w:val="clear" w:color="auto" w:fill="auto"/>
            <w:vAlign w:val="bottom"/>
            <w:hideMark/>
          </w:tcPr>
          <w:p w14:paraId="7A39BBE3"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Cloud Next Ltd</w:t>
            </w:r>
          </w:p>
        </w:tc>
        <w:tc>
          <w:tcPr>
            <w:tcW w:w="1740" w:type="pct"/>
            <w:shd w:val="clear" w:color="auto" w:fill="auto"/>
            <w:vAlign w:val="bottom"/>
            <w:hideMark/>
          </w:tcPr>
          <w:p w14:paraId="13E9F445"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Website domain</w:t>
            </w:r>
          </w:p>
        </w:tc>
        <w:tc>
          <w:tcPr>
            <w:tcW w:w="629" w:type="pct"/>
            <w:shd w:val="clear" w:color="auto" w:fill="auto"/>
            <w:vAlign w:val="bottom"/>
            <w:hideMark/>
          </w:tcPr>
          <w:p w14:paraId="114CB7D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110.00</w:t>
            </w:r>
          </w:p>
        </w:tc>
        <w:tc>
          <w:tcPr>
            <w:tcW w:w="551" w:type="pct"/>
            <w:shd w:val="clear" w:color="auto" w:fill="auto"/>
            <w:vAlign w:val="bottom"/>
            <w:hideMark/>
          </w:tcPr>
          <w:p w14:paraId="47354C22"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22.00</w:t>
            </w:r>
          </w:p>
        </w:tc>
        <w:tc>
          <w:tcPr>
            <w:tcW w:w="679" w:type="pct"/>
            <w:shd w:val="clear" w:color="auto" w:fill="auto"/>
            <w:vAlign w:val="bottom"/>
            <w:hideMark/>
          </w:tcPr>
          <w:p w14:paraId="62B6817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132.00</w:t>
            </w:r>
          </w:p>
        </w:tc>
      </w:tr>
      <w:tr w:rsidR="003C3B03" w:rsidRPr="003C3B03" w14:paraId="687AC1E7" w14:textId="77777777" w:rsidTr="003C3B03">
        <w:trPr>
          <w:trHeight w:val="288"/>
        </w:trPr>
        <w:tc>
          <w:tcPr>
            <w:tcW w:w="1401" w:type="pct"/>
            <w:shd w:val="clear" w:color="auto" w:fill="auto"/>
            <w:vAlign w:val="bottom"/>
            <w:hideMark/>
          </w:tcPr>
          <w:p w14:paraId="6EF10CEE"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Rialtas Business Solutions Ltd</w:t>
            </w:r>
          </w:p>
        </w:tc>
        <w:tc>
          <w:tcPr>
            <w:tcW w:w="1740" w:type="pct"/>
            <w:shd w:val="clear" w:color="auto" w:fill="auto"/>
            <w:vAlign w:val="bottom"/>
            <w:hideMark/>
          </w:tcPr>
          <w:p w14:paraId="308A0817"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IT support</w:t>
            </w:r>
          </w:p>
        </w:tc>
        <w:tc>
          <w:tcPr>
            <w:tcW w:w="629" w:type="pct"/>
            <w:shd w:val="clear" w:color="auto" w:fill="auto"/>
            <w:vAlign w:val="bottom"/>
            <w:hideMark/>
          </w:tcPr>
          <w:p w14:paraId="3A65171F"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150.00</w:t>
            </w:r>
          </w:p>
        </w:tc>
        <w:tc>
          <w:tcPr>
            <w:tcW w:w="551" w:type="pct"/>
            <w:shd w:val="clear" w:color="auto" w:fill="auto"/>
            <w:vAlign w:val="bottom"/>
            <w:hideMark/>
          </w:tcPr>
          <w:p w14:paraId="5334E60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30.00</w:t>
            </w:r>
          </w:p>
        </w:tc>
        <w:tc>
          <w:tcPr>
            <w:tcW w:w="679" w:type="pct"/>
            <w:shd w:val="clear" w:color="auto" w:fill="auto"/>
            <w:vAlign w:val="bottom"/>
            <w:hideMark/>
          </w:tcPr>
          <w:p w14:paraId="2F68F48E"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180.00</w:t>
            </w:r>
          </w:p>
        </w:tc>
      </w:tr>
    </w:tbl>
    <w:p w14:paraId="3928CFBA" w14:textId="06B20D0B" w:rsidR="009F633B" w:rsidRPr="009F633B" w:rsidRDefault="009F633B" w:rsidP="009F633B">
      <w:pPr>
        <w:pBdr>
          <w:top w:val="nil"/>
          <w:left w:val="nil"/>
          <w:bottom w:val="nil"/>
          <w:right w:val="nil"/>
          <w:between w:val="nil"/>
        </w:pBdr>
        <w:ind w:left="720"/>
        <w:jc w:val="right"/>
        <w:rPr>
          <w:b/>
          <w:bCs/>
          <w:color w:val="000000"/>
          <w:sz w:val="22"/>
          <w:szCs w:val="22"/>
        </w:rPr>
      </w:pPr>
      <w:r w:rsidRPr="009F633B">
        <w:rPr>
          <w:b/>
          <w:bCs/>
          <w:color w:val="000000"/>
          <w:sz w:val="22"/>
          <w:szCs w:val="22"/>
        </w:rPr>
        <w:lastRenderedPageBreak/>
        <w:t>332</w:t>
      </w:r>
      <w:r w:rsidRPr="009F633B">
        <w:rPr>
          <w:b/>
          <w:bCs/>
          <w:color w:val="000000"/>
          <w:sz w:val="22"/>
          <w:szCs w:val="22"/>
        </w:rPr>
        <w:t>3</w:t>
      </w:r>
      <w:r w:rsidRPr="009F633B">
        <w:rPr>
          <w:b/>
          <w:bCs/>
          <w:color w:val="000000"/>
          <w:sz w:val="22"/>
          <w:szCs w:val="22"/>
        </w:rPr>
        <w:t xml:space="preserve"> 02/23</w:t>
      </w:r>
    </w:p>
    <w:tbl>
      <w:tblPr>
        <w:tblW w:w="5000" w:type="pct"/>
        <w:tblLayout w:type="fixed"/>
        <w:tblLook w:val="04A0" w:firstRow="1" w:lastRow="0" w:firstColumn="1" w:lastColumn="0" w:noHBand="0" w:noVBand="1"/>
      </w:tblPr>
      <w:tblGrid>
        <w:gridCol w:w="2529"/>
        <w:gridCol w:w="3141"/>
        <w:gridCol w:w="1135"/>
        <w:gridCol w:w="995"/>
        <w:gridCol w:w="1226"/>
      </w:tblGrid>
      <w:tr w:rsidR="000276AD" w:rsidRPr="003C3B03" w14:paraId="73A54192" w14:textId="77777777" w:rsidTr="003C3B03">
        <w:trPr>
          <w:trHeight w:val="288"/>
        </w:trPr>
        <w:tc>
          <w:tcPr>
            <w:tcW w:w="1401" w:type="pct"/>
            <w:shd w:val="clear" w:color="auto" w:fill="auto"/>
            <w:vAlign w:val="bottom"/>
          </w:tcPr>
          <w:p w14:paraId="361BAB15" w14:textId="11302F57" w:rsidR="000276AD" w:rsidRPr="003C3B03" w:rsidRDefault="000276AD" w:rsidP="003C3B03">
            <w:pPr>
              <w:spacing w:after="0" w:line="240" w:lineRule="auto"/>
              <w:rPr>
                <w:rFonts w:ascii="Calibri" w:eastAsia="Times New Roman" w:hAnsi="Calibri" w:cs="Calibri"/>
                <w:sz w:val="20"/>
                <w:szCs w:val="20"/>
              </w:rPr>
            </w:pPr>
            <w:r>
              <w:rPr>
                <w:rFonts w:ascii="Calibri" w:eastAsia="Times New Roman" w:hAnsi="Calibri" w:cs="Calibri"/>
                <w:sz w:val="20"/>
                <w:szCs w:val="20"/>
              </w:rPr>
              <w:t>RA Nunn</w:t>
            </w:r>
          </w:p>
        </w:tc>
        <w:tc>
          <w:tcPr>
            <w:tcW w:w="1740" w:type="pct"/>
            <w:shd w:val="clear" w:color="auto" w:fill="auto"/>
            <w:vAlign w:val="bottom"/>
          </w:tcPr>
          <w:p w14:paraId="5E7F195F" w14:textId="3E6DF740" w:rsidR="000276AD" w:rsidRPr="003C3B03" w:rsidRDefault="000276AD" w:rsidP="003C3B03">
            <w:pPr>
              <w:spacing w:after="0" w:line="240" w:lineRule="auto"/>
              <w:rPr>
                <w:rFonts w:ascii="Calibri" w:eastAsia="Times New Roman" w:hAnsi="Calibri" w:cs="Calibri"/>
                <w:sz w:val="20"/>
                <w:szCs w:val="20"/>
              </w:rPr>
            </w:pPr>
            <w:r>
              <w:rPr>
                <w:rFonts w:ascii="Calibri" w:eastAsia="Times New Roman" w:hAnsi="Calibri" w:cs="Calibri"/>
                <w:sz w:val="20"/>
                <w:szCs w:val="20"/>
              </w:rPr>
              <w:t>Warm Space activities</w:t>
            </w:r>
          </w:p>
        </w:tc>
        <w:tc>
          <w:tcPr>
            <w:tcW w:w="629" w:type="pct"/>
            <w:shd w:val="clear" w:color="auto" w:fill="auto"/>
            <w:vAlign w:val="bottom"/>
          </w:tcPr>
          <w:p w14:paraId="4CFD3C0F" w14:textId="07C6F3C3" w:rsidR="000276AD" w:rsidRPr="003C3B03" w:rsidRDefault="000276AD" w:rsidP="003C3B03">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60.00</w:t>
            </w:r>
          </w:p>
        </w:tc>
        <w:tc>
          <w:tcPr>
            <w:tcW w:w="551" w:type="pct"/>
            <w:shd w:val="clear" w:color="auto" w:fill="auto"/>
            <w:vAlign w:val="bottom"/>
          </w:tcPr>
          <w:p w14:paraId="29F5F087" w14:textId="6F5C8BD0" w:rsidR="000276AD" w:rsidRPr="003C3B03" w:rsidRDefault="000276AD" w:rsidP="003C3B03">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0.00</w:t>
            </w:r>
          </w:p>
        </w:tc>
        <w:tc>
          <w:tcPr>
            <w:tcW w:w="679" w:type="pct"/>
            <w:shd w:val="clear" w:color="auto" w:fill="auto"/>
            <w:vAlign w:val="bottom"/>
          </w:tcPr>
          <w:p w14:paraId="5B194628" w14:textId="54025775" w:rsidR="000276AD" w:rsidRPr="003C3B03" w:rsidRDefault="000276AD" w:rsidP="003C3B03">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60.00</w:t>
            </w:r>
          </w:p>
        </w:tc>
      </w:tr>
      <w:tr w:rsidR="003C3B03" w:rsidRPr="003C3B03" w14:paraId="705D195E" w14:textId="77777777" w:rsidTr="003C3B03">
        <w:trPr>
          <w:trHeight w:val="288"/>
        </w:trPr>
        <w:tc>
          <w:tcPr>
            <w:tcW w:w="1401" w:type="pct"/>
            <w:shd w:val="clear" w:color="auto" w:fill="auto"/>
            <w:vAlign w:val="bottom"/>
            <w:hideMark/>
          </w:tcPr>
          <w:p w14:paraId="328E42F6"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Kingfisher Direct Ltd</w:t>
            </w:r>
          </w:p>
        </w:tc>
        <w:tc>
          <w:tcPr>
            <w:tcW w:w="1740" w:type="pct"/>
            <w:shd w:val="clear" w:color="auto" w:fill="auto"/>
            <w:vAlign w:val="bottom"/>
            <w:hideMark/>
          </w:tcPr>
          <w:p w14:paraId="16ABB58E"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Trailer water bowser</w:t>
            </w:r>
          </w:p>
        </w:tc>
        <w:tc>
          <w:tcPr>
            <w:tcW w:w="629" w:type="pct"/>
            <w:shd w:val="clear" w:color="auto" w:fill="auto"/>
            <w:vAlign w:val="bottom"/>
            <w:hideMark/>
          </w:tcPr>
          <w:p w14:paraId="5460C86D"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960.00</w:t>
            </w:r>
          </w:p>
        </w:tc>
        <w:tc>
          <w:tcPr>
            <w:tcW w:w="551" w:type="pct"/>
            <w:shd w:val="clear" w:color="auto" w:fill="auto"/>
            <w:vAlign w:val="bottom"/>
            <w:hideMark/>
          </w:tcPr>
          <w:p w14:paraId="1FF5CE2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192.00</w:t>
            </w:r>
          </w:p>
        </w:tc>
        <w:tc>
          <w:tcPr>
            <w:tcW w:w="679" w:type="pct"/>
            <w:shd w:val="clear" w:color="auto" w:fill="auto"/>
            <w:vAlign w:val="bottom"/>
            <w:hideMark/>
          </w:tcPr>
          <w:p w14:paraId="33F2456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1,152.00</w:t>
            </w:r>
          </w:p>
        </w:tc>
      </w:tr>
      <w:tr w:rsidR="003C3B03" w:rsidRPr="003C3B03" w14:paraId="1E5E72EF" w14:textId="77777777" w:rsidTr="003C3B03">
        <w:trPr>
          <w:trHeight w:val="288"/>
        </w:trPr>
        <w:tc>
          <w:tcPr>
            <w:tcW w:w="1401" w:type="pct"/>
            <w:shd w:val="clear" w:color="auto" w:fill="auto"/>
            <w:noWrap/>
            <w:vAlign w:val="bottom"/>
            <w:hideMark/>
          </w:tcPr>
          <w:p w14:paraId="3EA317A5"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Bedford Borough Council</w:t>
            </w:r>
          </w:p>
        </w:tc>
        <w:tc>
          <w:tcPr>
            <w:tcW w:w="1740" w:type="pct"/>
            <w:shd w:val="clear" w:color="auto" w:fill="auto"/>
            <w:noWrap/>
            <w:vAlign w:val="bottom"/>
            <w:hideMark/>
          </w:tcPr>
          <w:p w14:paraId="11CEEF62"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Trade waste - Cemetery</w:t>
            </w:r>
          </w:p>
        </w:tc>
        <w:tc>
          <w:tcPr>
            <w:tcW w:w="629" w:type="pct"/>
            <w:shd w:val="clear" w:color="auto" w:fill="auto"/>
            <w:noWrap/>
            <w:vAlign w:val="bottom"/>
            <w:hideMark/>
          </w:tcPr>
          <w:p w14:paraId="4AC23F4B"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37.16</w:t>
            </w:r>
          </w:p>
        </w:tc>
        <w:tc>
          <w:tcPr>
            <w:tcW w:w="551" w:type="pct"/>
            <w:shd w:val="clear" w:color="auto" w:fill="auto"/>
            <w:noWrap/>
            <w:vAlign w:val="bottom"/>
            <w:hideMark/>
          </w:tcPr>
          <w:p w14:paraId="1902FF08"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7.42</w:t>
            </w:r>
          </w:p>
        </w:tc>
        <w:tc>
          <w:tcPr>
            <w:tcW w:w="679" w:type="pct"/>
            <w:shd w:val="clear" w:color="auto" w:fill="auto"/>
            <w:noWrap/>
            <w:vAlign w:val="bottom"/>
            <w:hideMark/>
          </w:tcPr>
          <w:p w14:paraId="22FEA721"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44.58</w:t>
            </w:r>
          </w:p>
        </w:tc>
      </w:tr>
      <w:tr w:rsidR="003C3B03" w:rsidRPr="003C3B03" w14:paraId="0F88BACA" w14:textId="77777777" w:rsidTr="003C3B03">
        <w:trPr>
          <w:trHeight w:val="288"/>
        </w:trPr>
        <w:tc>
          <w:tcPr>
            <w:tcW w:w="1401" w:type="pct"/>
            <w:shd w:val="clear" w:color="auto" w:fill="auto"/>
            <w:noWrap/>
            <w:vAlign w:val="bottom"/>
            <w:hideMark/>
          </w:tcPr>
          <w:p w14:paraId="286BFB6A"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Rialtas Business Solutions Ltd</w:t>
            </w:r>
          </w:p>
        </w:tc>
        <w:tc>
          <w:tcPr>
            <w:tcW w:w="1740" w:type="pct"/>
            <w:shd w:val="clear" w:color="auto" w:fill="auto"/>
            <w:noWrap/>
            <w:vAlign w:val="bottom"/>
            <w:hideMark/>
          </w:tcPr>
          <w:p w14:paraId="5198DB03"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IT software support/maintenance contract</w:t>
            </w:r>
          </w:p>
        </w:tc>
        <w:tc>
          <w:tcPr>
            <w:tcW w:w="629" w:type="pct"/>
            <w:shd w:val="clear" w:color="auto" w:fill="auto"/>
            <w:noWrap/>
            <w:vAlign w:val="bottom"/>
            <w:hideMark/>
          </w:tcPr>
          <w:p w14:paraId="7016E332"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451.50</w:t>
            </w:r>
          </w:p>
        </w:tc>
        <w:tc>
          <w:tcPr>
            <w:tcW w:w="551" w:type="pct"/>
            <w:shd w:val="clear" w:color="auto" w:fill="auto"/>
            <w:noWrap/>
            <w:vAlign w:val="bottom"/>
            <w:hideMark/>
          </w:tcPr>
          <w:p w14:paraId="3916DE97"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90.30</w:t>
            </w:r>
          </w:p>
        </w:tc>
        <w:tc>
          <w:tcPr>
            <w:tcW w:w="679" w:type="pct"/>
            <w:shd w:val="clear" w:color="auto" w:fill="auto"/>
            <w:noWrap/>
            <w:vAlign w:val="bottom"/>
            <w:hideMark/>
          </w:tcPr>
          <w:p w14:paraId="3D66103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541.80</w:t>
            </w:r>
          </w:p>
        </w:tc>
      </w:tr>
      <w:tr w:rsidR="003C3B03" w:rsidRPr="003C3B03" w14:paraId="40EF2EED" w14:textId="77777777" w:rsidTr="003C3B03">
        <w:trPr>
          <w:trHeight w:val="288"/>
        </w:trPr>
        <w:tc>
          <w:tcPr>
            <w:tcW w:w="1401" w:type="pct"/>
            <w:shd w:val="clear" w:color="auto" w:fill="auto"/>
            <w:noWrap/>
            <w:vAlign w:val="bottom"/>
            <w:hideMark/>
          </w:tcPr>
          <w:p w14:paraId="0B72A2B0"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F&amp;E Surveying Solutions</w:t>
            </w:r>
          </w:p>
        </w:tc>
        <w:tc>
          <w:tcPr>
            <w:tcW w:w="1740" w:type="pct"/>
            <w:shd w:val="clear" w:color="auto" w:fill="auto"/>
            <w:vAlign w:val="bottom"/>
            <w:hideMark/>
          </w:tcPr>
          <w:p w14:paraId="47D80278"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Professional surveyor fees</w:t>
            </w:r>
          </w:p>
        </w:tc>
        <w:tc>
          <w:tcPr>
            <w:tcW w:w="629" w:type="pct"/>
            <w:shd w:val="clear" w:color="auto" w:fill="auto"/>
            <w:noWrap/>
            <w:vAlign w:val="bottom"/>
            <w:hideMark/>
          </w:tcPr>
          <w:p w14:paraId="44E388D7"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450.00</w:t>
            </w:r>
          </w:p>
        </w:tc>
        <w:tc>
          <w:tcPr>
            <w:tcW w:w="551" w:type="pct"/>
            <w:shd w:val="clear" w:color="auto" w:fill="auto"/>
            <w:noWrap/>
            <w:vAlign w:val="bottom"/>
            <w:hideMark/>
          </w:tcPr>
          <w:p w14:paraId="68057260"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90.00</w:t>
            </w:r>
          </w:p>
        </w:tc>
        <w:tc>
          <w:tcPr>
            <w:tcW w:w="679" w:type="pct"/>
            <w:shd w:val="clear" w:color="auto" w:fill="auto"/>
            <w:noWrap/>
            <w:vAlign w:val="bottom"/>
            <w:hideMark/>
          </w:tcPr>
          <w:p w14:paraId="3401B7A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540.00</w:t>
            </w:r>
          </w:p>
        </w:tc>
      </w:tr>
      <w:tr w:rsidR="003C3B03" w:rsidRPr="003C3B03" w14:paraId="0EDBFC1E" w14:textId="77777777" w:rsidTr="003C3B03">
        <w:trPr>
          <w:trHeight w:val="288"/>
        </w:trPr>
        <w:tc>
          <w:tcPr>
            <w:tcW w:w="1401" w:type="pct"/>
            <w:shd w:val="clear" w:color="auto" w:fill="auto"/>
            <w:vAlign w:val="bottom"/>
            <w:hideMark/>
          </w:tcPr>
          <w:p w14:paraId="32E808D9"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2 Elms of Shefford Gardening Services</w:t>
            </w:r>
          </w:p>
        </w:tc>
        <w:tc>
          <w:tcPr>
            <w:tcW w:w="1740" w:type="pct"/>
            <w:shd w:val="clear" w:color="auto" w:fill="auto"/>
            <w:noWrap/>
            <w:vAlign w:val="bottom"/>
            <w:hideMark/>
          </w:tcPr>
          <w:p w14:paraId="0AA84301"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Grounds maintenance contract</w:t>
            </w:r>
          </w:p>
        </w:tc>
        <w:tc>
          <w:tcPr>
            <w:tcW w:w="629" w:type="pct"/>
            <w:shd w:val="clear" w:color="auto" w:fill="auto"/>
            <w:vAlign w:val="bottom"/>
            <w:hideMark/>
          </w:tcPr>
          <w:p w14:paraId="741F2C7E"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940.00</w:t>
            </w:r>
          </w:p>
        </w:tc>
        <w:tc>
          <w:tcPr>
            <w:tcW w:w="551" w:type="pct"/>
            <w:shd w:val="clear" w:color="auto" w:fill="auto"/>
            <w:vAlign w:val="bottom"/>
            <w:hideMark/>
          </w:tcPr>
          <w:p w14:paraId="6AFAC147"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30D5A30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940.00</w:t>
            </w:r>
          </w:p>
        </w:tc>
      </w:tr>
      <w:tr w:rsidR="003C3B03" w:rsidRPr="003C3B03" w14:paraId="5B1E423C" w14:textId="77777777" w:rsidTr="003C3B03">
        <w:trPr>
          <w:trHeight w:val="288"/>
        </w:trPr>
        <w:tc>
          <w:tcPr>
            <w:tcW w:w="1401" w:type="pct"/>
            <w:shd w:val="clear" w:color="auto" w:fill="auto"/>
            <w:noWrap/>
            <w:vAlign w:val="bottom"/>
            <w:hideMark/>
          </w:tcPr>
          <w:p w14:paraId="2863C3B2"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Utility Warehouse</w:t>
            </w:r>
          </w:p>
        </w:tc>
        <w:tc>
          <w:tcPr>
            <w:tcW w:w="1740" w:type="pct"/>
            <w:shd w:val="clear" w:color="auto" w:fill="auto"/>
            <w:noWrap/>
            <w:vAlign w:val="bottom"/>
            <w:hideMark/>
          </w:tcPr>
          <w:p w14:paraId="1657515E"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Electric - chapel</w:t>
            </w:r>
          </w:p>
        </w:tc>
        <w:tc>
          <w:tcPr>
            <w:tcW w:w="629" w:type="pct"/>
            <w:shd w:val="clear" w:color="auto" w:fill="auto"/>
            <w:noWrap/>
            <w:vAlign w:val="bottom"/>
            <w:hideMark/>
          </w:tcPr>
          <w:p w14:paraId="2ED9447D"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7.10</w:t>
            </w:r>
          </w:p>
        </w:tc>
        <w:tc>
          <w:tcPr>
            <w:tcW w:w="551" w:type="pct"/>
            <w:shd w:val="clear" w:color="auto" w:fill="auto"/>
            <w:noWrap/>
            <w:vAlign w:val="bottom"/>
            <w:hideMark/>
          </w:tcPr>
          <w:p w14:paraId="602531DF"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0.66</w:t>
            </w:r>
          </w:p>
        </w:tc>
        <w:tc>
          <w:tcPr>
            <w:tcW w:w="679" w:type="pct"/>
            <w:shd w:val="clear" w:color="auto" w:fill="auto"/>
            <w:noWrap/>
            <w:vAlign w:val="bottom"/>
            <w:hideMark/>
          </w:tcPr>
          <w:p w14:paraId="0DF7164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7.76</w:t>
            </w:r>
          </w:p>
        </w:tc>
      </w:tr>
      <w:tr w:rsidR="003C3B03" w:rsidRPr="003C3B03" w14:paraId="6153C4C0" w14:textId="77777777" w:rsidTr="003C3B03">
        <w:trPr>
          <w:trHeight w:val="288"/>
        </w:trPr>
        <w:tc>
          <w:tcPr>
            <w:tcW w:w="1401" w:type="pct"/>
            <w:shd w:val="clear" w:color="auto" w:fill="auto"/>
            <w:vAlign w:val="bottom"/>
            <w:hideMark/>
          </w:tcPr>
          <w:p w14:paraId="32DFEA97"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Zen Internet</w:t>
            </w:r>
          </w:p>
        </w:tc>
        <w:tc>
          <w:tcPr>
            <w:tcW w:w="1740" w:type="pct"/>
            <w:shd w:val="clear" w:color="auto" w:fill="auto"/>
            <w:vAlign w:val="bottom"/>
            <w:hideMark/>
          </w:tcPr>
          <w:p w14:paraId="533760D2"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 xml:space="preserve">Broadband </w:t>
            </w:r>
          </w:p>
        </w:tc>
        <w:tc>
          <w:tcPr>
            <w:tcW w:w="629" w:type="pct"/>
            <w:shd w:val="clear" w:color="auto" w:fill="auto"/>
            <w:vAlign w:val="bottom"/>
            <w:hideMark/>
          </w:tcPr>
          <w:p w14:paraId="0E8A3A7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65.99</w:t>
            </w:r>
          </w:p>
        </w:tc>
        <w:tc>
          <w:tcPr>
            <w:tcW w:w="551" w:type="pct"/>
            <w:shd w:val="clear" w:color="auto" w:fill="auto"/>
            <w:noWrap/>
            <w:vAlign w:val="bottom"/>
            <w:hideMark/>
          </w:tcPr>
          <w:p w14:paraId="67F0FF4E"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13.20</w:t>
            </w:r>
          </w:p>
        </w:tc>
        <w:tc>
          <w:tcPr>
            <w:tcW w:w="679" w:type="pct"/>
            <w:shd w:val="clear" w:color="auto" w:fill="auto"/>
            <w:vAlign w:val="bottom"/>
            <w:hideMark/>
          </w:tcPr>
          <w:p w14:paraId="237F2FA6"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79.19</w:t>
            </w:r>
          </w:p>
        </w:tc>
      </w:tr>
      <w:tr w:rsidR="003C3B03" w:rsidRPr="003C3B03" w14:paraId="7AD50F8E" w14:textId="77777777" w:rsidTr="003C3B03">
        <w:trPr>
          <w:trHeight w:val="288"/>
        </w:trPr>
        <w:tc>
          <w:tcPr>
            <w:tcW w:w="1401" w:type="pct"/>
            <w:shd w:val="clear" w:color="auto" w:fill="auto"/>
            <w:vAlign w:val="bottom"/>
            <w:hideMark/>
          </w:tcPr>
          <w:p w14:paraId="65AFE499"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Opus Energy</w:t>
            </w:r>
          </w:p>
        </w:tc>
        <w:tc>
          <w:tcPr>
            <w:tcW w:w="1740" w:type="pct"/>
            <w:shd w:val="clear" w:color="auto" w:fill="auto"/>
            <w:vAlign w:val="bottom"/>
            <w:hideMark/>
          </w:tcPr>
          <w:p w14:paraId="27E19C2C"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Electric - car park/toilets/hub</w:t>
            </w:r>
          </w:p>
        </w:tc>
        <w:tc>
          <w:tcPr>
            <w:tcW w:w="629" w:type="pct"/>
            <w:shd w:val="clear" w:color="auto" w:fill="auto"/>
            <w:vAlign w:val="bottom"/>
            <w:hideMark/>
          </w:tcPr>
          <w:p w14:paraId="15310E9E"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121.81</w:t>
            </w:r>
          </w:p>
        </w:tc>
        <w:tc>
          <w:tcPr>
            <w:tcW w:w="551" w:type="pct"/>
            <w:shd w:val="clear" w:color="auto" w:fill="auto"/>
            <w:noWrap/>
            <w:vAlign w:val="bottom"/>
            <w:hideMark/>
          </w:tcPr>
          <w:p w14:paraId="160A739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6.09</w:t>
            </w:r>
          </w:p>
        </w:tc>
        <w:tc>
          <w:tcPr>
            <w:tcW w:w="679" w:type="pct"/>
            <w:shd w:val="clear" w:color="auto" w:fill="auto"/>
            <w:vAlign w:val="bottom"/>
            <w:hideMark/>
          </w:tcPr>
          <w:p w14:paraId="2A00C6BD"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127.90</w:t>
            </w:r>
          </w:p>
        </w:tc>
      </w:tr>
      <w:tr w:rsidR="003C3B03" w:rsidRPr="003C3B03" w14:paraId="3F61DC20" w14:textId="77777777" w:rsidTr="003C3B03">
        <w:trPr>
          <w:trHeight w:val="288"/>
        </w:trPr>
        <w:tc>
          <w:tcPr>
            <w:tcW w:w="1401" w:type="pct"/>
            <w:shd w:val="clear" w:color="auto" w:fill="auto"/>
            <w:vAlign w:val="bottom"/>
            <w:hideMark/>
          </w:tcPr>
          <w:p w14:paraId="5AC2C50D"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 xml:space="preserve">Vivi </w:t>
            </w:r>
            <w:proofErr w:type="spellStart"/>
            <w:r w:rsidRPr="003C3B03">
              <w:rPr>
                <w:rFonts w:ascii="Calibri" w:eastAsia="Times New Roman" w:hAnsi="Calibri" w:cs="Calibri"/>
                <w:sz w:val="20"/>
                <w:szCs w:val="20"/>
              </w:rPr>
              <w:t>Voip</w:t>
            </w:r>
            <w:proofErr w:type="spellEnd"/>
          </w:p>
        </w:tc>
        <w:tc>
          <w:tcPr>
            <w:tcW w:w="1740" w:type="pct"/>
            <w:shd w:val="clear" w:color="auto" w:fill="auto"/>
            <w:vAlign w:val="bottom"/>
            <w:hideMark/>
          </w:tcPr>
          <w:p w14:paraId="7D0E7755"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Phones</w:t>
            </w:r>
          </w:p>
        </w:tc>
        <w:tc>
          <w:tcPr>
            <w:tcW w:w="629" w:type="pct"/>
            <w:shd w:val="clear" w:color="auto" w:fill="auto"/>
            <w:vAlign w:val="bottom"/>
            <w:hideMark/>
          </w:tcPr>
          <w:p w14:paraId="2F05027F"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37.20</w:t>
            </w:r>
          </w:p>
        </w:tc>
        <w:tc>
          <w:tcPr>
            <w:tcW w:w="551" w:type="pct"/>
            <w:shd w:val="clear" w:color="auto" w:fill="auto"/>
            <w:noWrap/>
            <w:vAlign w:val="bottom"/>
            <w:hideMark/>
          </w:tcPr>
          <w:p w14:paraId="6E3D9D79"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7.44</w:t>
            </w:r>
          </w:p>
        </w:tc>
        <w:tc>
          <w:tcPr>
            <w:tcW w:w="679" w:type="pct"/>
            <w:shd w:val="clear" w:color="auto" w:fill="auto"/>
            <w:vAlign w:val="bottom"/>
            <w:hideMark/>
          </w:tcPr>
          <w:p w14:paraId="4CCF14E8"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44.64</w:t>
            </w:r>
          </w:p>
        </w:tc>
      </w:tr>
      <w:tr w:rsidR="003C3B03" w:rsidRPr="003C3B03" w14:paraId="1BBA40EB" w14:textId="77777777" w:rsidTr="003C3B03">
        <w:trPr>
          <w:trHeight w:val="288"/>
        </w:trPr>
        <w:tc>
          <w:tcPr>
            <w:tcW w:w="1401" w:type="pct"/>
            <w:shd w:val="clear" w:color="auto" w:fill="auto"/>
            <w:vAlign w:val="bottom"/>
            <w:hideMark/>
          </w:tcPr>
          <w:p w14:paraId="28469B48"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Smartest Energy</w:t>
            </w:r>
          </w:p>
        </w:tc>
        <w:tc>
          <w:tcPr>
            <w:tcW w:w="1740" w:type="pct"/>
            <w:shd w:val="clear" w:color="auto" w:fill="auto"/>
            <w:vAlign w:val="bottom"/>
            <w:hideMark/>
          </w:tcPr>
          <w:p w14:paraId="37BFE2F6"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Gas - Shefford House</w:t>
            </w:r>
          </w:p>
        </w:tc>
        <w:tc>
          <w:tcPr>
            <w:tcW w:w="629" w:type="pct"/>
            <w:shd w:val="clear" w:color="auto" w:fill="auto"/>
            <w:vAlign w:val="bottom"/>
            <w:hideMark/>
          </w:tcPr>
          <w:p w14:paraId="5772CDF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296.82</w:t>
            </w:r>
          </w:p>
        </w:tc>
        <w:tc>
          <w:tcPr>
            <w:tcW w:w="551" w:type="pct"/>
            <w:shd w:val="clear" w:color="auto" w:fill="auto"/>
            <w:noWrap/>
            <w:vAlign w:val="bottom"/>
            <w:hideMark/>
          </w:tcPr>
          <w:p w14:paraId="6A55157C"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59.36</w:t>
            </w:r>
          </w:p>
        </w:tc>
        <w:tc>
          <w:tcPr>
            <w:tcW w:w="679" w:type="pct"/>
            <w:shd w:val="clear" w:color="auto" w:fill="auto"/>
            <w:vAlign w:val="bottom"/>
            <w:hideMark/>
          </w:tcPr>
          <w:p w14:paraId="5D262730"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356.18</w:t>
            </w:r>
          </w:p>
        </w:tc>
      </w:tr>
      <w:tr w:rsidR="003C3B03" w:rsidRPr="003C3B03" w14:paraId="39819B1D" w14:textId="77777777" w:rsidTr="003C3B03">
        <w:trPr>
          <w:trHeight w:val="288"/>
        </w:trPr>
        <w:tc>
          <w:tcPr>
            <w:tcW w:w="1401" w:type="pct"/>
            <w:shd w:val="clear" w:color="auto" w:fill="auto"/>
            <w:vAlign w:val="bottom"/>
            <w:hideMark/>
          </w:tcPr>
          <w:p w14:paraId="5359411A"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EE</w:t>
            </w:r>
          </w:p>
        </w:tc>
        <w:tc>
          <w:tcPr>
            <w:tcW w:w="1740" w:type="pct"/>
            <w:shd w:val="clear" w:color="auto" w:fill="auto"/>
            <w:vAlign w:val="bottom"/>
            <w:hideMark/>
          </w:tcPr>
          <w:p w14:paraId="22235219"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Phones</w:t>
            </w:r>
          </w:p>
        </w:tc>
        <w:tc>
          <w:tcPr>
            <w:tcW w:w="629" w:type="pct"/>
            <w:shd w:val="clear" w:color="auto" w:fill="auto"/>
            <w:vAlign w:val="bottom"/>
            <w:hideMark/>
          </w:tcPr>
          <w:p w14:paraId="40113FC8"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23.75</w:t>
            </w:r>
          </w:p>
        </w:tc>
        <w:tc>
          <w:tcPr>
            <w:tcW w:w="551" w:type="pct"/>
            <w:shd w:val="clear" w:color="auto" w:fill="auto"/>
            <w:noWrap/>
            <w:vAlign w:val="bottom"/>
            <w:hideMark/>
          </w:tcPr>
          <w:p w14:paraId="70C8A60F"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4.75</w:t>
            </w:r>
          </w:p>
        </w:tc>
        <w:tc>
          <w:tcPr>
            <w:tcW w:w="679" w:type="pct"/>
            <w:shd w:val="clear" w:color="auto" w:fill="auto"/>
            <w:vAlign w:val="bottom"/>
            <w:hideMark/>
          </w:tcPr>
          <w:p w14:paraId="5C977573"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28.50</w:t>
            </w:r>
          </w:p>
        </w:tc>
      </w:tr>
      <w:tr w:rsidR="003C3B03" w:rsidRPr="003C3B03" w14:paraId="14CE26F2" w14:textId="77777777" w:rsidTr="003C3B03">
        <w:trPr>
          <w:trHeight w:val="288"/>
        </w:trPr>
        <w:tc>
          <w:tcPr>
            <w:tcW w:w="1401" w:type="pct"/>
            <w:shd w:val="clear" w:color="auto" w:fill="auto"/>
            <w:vAlign w:val="bottom"/>
            <w:hideMark/>
          </w:tcPr>
          <w:p w14:paraId="3C287550" w14:textId="77777777" w:rsidR="003C3B03" w:rsidRPr="003C3B03" w:rsidRDefault="003C3B03" w:rsidP="003C3B03">
            <w:pPr>
              <w:spacing w:after="0" w:line="240" w:lineRule="auto"/>
              <w:rPr>
                <w:rFonts w:ascii="Calibri" w:eastAsia="Times New Roman" w:hAnsi="Calibri" w:cs="Calibri"/>
                <w:sz w:val="20"/>
                <w:szCs w:val="20"/>
              </w:rPr>
            </w:pPr>
            <w:proofErr w:type="gramStart"/>
            <w:r w:rsidRPr="003C3B03">
              <w:rPr>
                <w:rFonts w:ascii="Calibri" w:eastAsia="Times New Roman" w:hAnsi="Calibri" w:cs="Calibri"/>
                <w:sz w:val="20"/>
                <w:szCs w:val="20"/>
              </w:rPr>
              <w:t>Lloyds</w:t>
            </w:r>
            <w:proofErr w:type="gramEnd"/>
            <w:r w:rsidRPr="003C3B03">
              <w:rPr>
                <w:rFonts w:ascii="Calibri" w:eastAsia="Times New Roman" w:hAnsi="Calibri" w:cs="Calibri"/>
                <w:sz w:val="20"/>
                <w:szCs w:val="20"/>
              </w:rPr>
              <w:t xml:space="preserve"> payments card</w:t>
            </w:r>
          </w:p>
        </w:tc>
        <w:tc>
          <w:tcPr>
            <w:tcW w:w="1740" w:type="pct"/>
            <w:shd w:val="clear" w:color="auto" w:fill="auto"/>
            <w:vAlign w:val="bottom"/>
            <w:hideMark/>
          </w:tcPr>
          <w:p w14:paraId="7729465E" w14:textId="77777777" w:rsidR="003C3B03" w:rsidRPr="003C3B03" w:rsidRDefault="003C3B03" w:rsidP="003C3B03">
            <w:pPr>
              <w:spacing w:after="0" w:line="240" w:lineRule="auto"/>
              <w:rPr>
                <w:rFonts w:ascii="Calibri" w:eastAsia="Times New Roman" w:hAnsi="Calibri" w:cs="Calibri"/>
                <w:sz w:val="20"/>
                <w:szCs w:val="20"/>
              </w:rPr>
            </w:pPr>
            <w:r w:rsidRPr="003C3B03">
              <w:rPr>
                <w:rFonts w:ascii="Calibri" w:eastAsia="Times New Roman" w:hAnsi="Calibri" w:cs="Calibri"/>
                <w:sz w:val="20"/>
                <w:szCs w:val="20"/>
              </w:rPr>
              <w:t>Sundries</w:t>
            </w:r>
          </w:p>
        </w:tc>
        <w:tc>
          <w:tcPr>
            <w:tcW w:w="629" w:type="pct"/>
            <w:shd w:val="clear" w:color="auto" w:fill="auto"/>
            <w:vAlign w:val="bottom"/>
            <w:hideMark/>
          </w:tcPr>
          <w:p w14:paraId="057D68DB"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293.97</w:t>
            </w:r>
          </w:p>
        </w:tc>
        <w:tc>
          <w:tcPr>
            <w:tcW w:w="551" w:type="pct"/>
            <w:shd w:val="clear" w:color="auto" w:fill="auto"/>
            <w:noWrap/>
            <w:vAlign w:val="bottom"/>
            <w:hideMark/>
          </w:tcPr>
          <w:p w14:paraId="372C51D5"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0.00</w:t>
            </w:r>
          </w:p>
        </w:tc>
        <w:tc>
          <w:tcPr>
            <w:tcW w:w="679" w:type="pct"/>
            <w:shd w:val="clear" w:color="auto" w:fill="auto"/>
            <w:vAlign w:val="bottom"/>
            <w:hideMark/>
          </w:tcPr>
          <w:p w14:paraId="3A4C1BAA"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293.97</w:t>
            </w:r>
          </w:p>
        </w:tc>
      </w:tr>
      <w:tr w:rsidR="003C3B03" w:rsidRPr="003C3B03" w14:paraId="78414224" w14:textId="77777777" w:rsidTr="003C3B03">
        <w:trPr>
          <w:trHeight w:val="300"/>
        </w:trPr>
        <w:tc>
          <w:tcPr>
            <w:tcW w:w="1401" w:type="pct"/>
            <w:shd w:val="clear" w:color="auto" w:fill="auto"/>
            <w:vAlign w:val="bottom"/>
            <w:hideMark/>
          </w:tcPr>
          <w:p w14:paraId="43B8D1C1" w14:textId="77777777" w:rsidR="003C3B03" w:rsidRPr="003C3B03" w:rsidRDefault="003C3B03" w:rsidP="003C3B03">
            <w:pPr>
              <w:spacing w:after="0" w:line="240" w:lineRule="auto"/>
              <w:jc w:val="right"/>
              <w:rPr>
                <w:rFonts w:ascii="Calibri" w:eastAsia="Times New Roman" w:hAnsi="Calibri" w:cs="Calibri"/>
                <w:sz w:val="20"/>
                <w:szCs w:val="20"/>
              </w:rPr>
            </w:pPr>
          </w:p>
        </w:tc>
        <w:tc>
          <w:tcPr>
            <w:tcW w:w="1740" w:type="pct"/>
            <w:shd w:val="clear" w:color="auto" w:fill="auto"/>
            <w:vAlign w:val="bottom"/>
            <w:hideMark/>
          </w:tcPr>
          <w:p w14:paraId="2453A9AA" w14:textId="77777777" w:rsidR="003C3B03" w:rsidRPr="003C3B03" w:rsidRDefault="003C3B03" w:rsidP="003C3B03">
            <w:pPr>
              <w:spacing w:after="0" w:line="240" w:lineRule="auto"/>
              <w:rPr>
                <w:rFonts w:ascii="Times New Roman" w:eastAsia="Times New Roman" w:hAnsi="Times New Roman" w:cs="Times New Roman"/>
                <w:sz w:val="20"/>
                <w:szCs w:val="20"/>
              </w:rPr>
            </w:pPr>
          </w:p>
        </w:tc>
        <w:tc>
          <w:tcPr>
            <w:tcW w:w="629" w:type="pct"/>
            <w:shd w:val="clear" w:color="auto" w:fill="auto"/>
            <w:vAlign w:val="bottom"/>
            <w:hideMark/>
          </w:tcPr>
          <w:p w14:paraId="38A09C5A"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37,479.60</w:t>
            </w:r>
          </w:p>
        </w:tc>
        <w:tc>
          <w:tcPr>
            <w:tcW w:w="551" w:type="pct"/>
            <w:shd w:val="clear" w:color="auto" w:fill="auto"/>
            <w:vAlign w:val="bottom"/>
            <w:hideMark/>
          </w:tcPr>
          <w:p w14:paraId="049AE804"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4,860.58</w:t>
            </w:r>
          </w:p>
        </w:tc>
        <w:tc>
          <w:tcPr>
            <w:tcW w:w="679" w:type="pct"/>
            <w:shd w:val="clear" w:color="auto" w:fill="auto"/>
            <w:vAlign w:val="bottom"/>
            <w:hideMark/>
          </w:tcPr>
          <w:p w14:paraId="45C38139" w14:textId="77777777" w:rsidR="003C3B03" w:rsidRPr="003C3B03" w:rsidRDefault="003C3B03" w:rsidP="003C3B03">
            <w:pPr>
              <w:spacing w:after="0" w:line="240" w:lineRule="auto"/>
              <w:jc w:val="right"/>
              <w:rPr>
                <w:rFonts w:ascii="Calibri" w:eastAsia="Times New Roman" w:hAnsi="Calibri" w:cs="Calibri"/>
                <w:sz w:val="20"/>
                <w:szCs w:val="20"/>
              </w:rPr>
            </w:pPr>
            <w:r w:rsidRPr="003C3B03">
              <w:rPr>
                <w:rFonts w:ascii="Calibri" w:eastAsia="Times New Roman" w:hAnsi="Calibri" w:cs="Calibri"/>
                <w:sz w:val="20"/>
                <w:szCs w:val="20"/>
              </w:rPr>
              <w:t>42,340.18</w:t>
            </w:r>
          </w:p>
        </w:tc>
      </w:tr>
    </w:tbl>
    <w:p w14:paraId="00000050" w14:textId="5FC484D1" w:rsidR="00856916" w:rsidRDefault="00B82D58" w:rsidP="003D4E69">
      <w:pPr>
        <w:pBdr>
          <w:top w:val="nil"/>
          <w:left w:val="nil"/>
          <w:bottom w:val="nil"/>
          <w:right w:val="nil"/>
          <w:between w:val="nil"/>
        </w:pBdr>
        <w:rPr>
          <w:sz w:val="22"/>
          <w:szCs w:val="22"/>
        </w:rPr>
      </w:pPr>
      <w:r>
        <w:rPr>
          <w:b/>
          <w:sz w:val="22"/>
          <w:szCs w:val="22"/>
        </w:rPr>
        <w:t>Meeting closed 17:</w:t>
      </w:r>
      <w:r w:rsidR="00C32887">
        <w:rPr>
          <w:b/>
          <w:sz w:val="22"/>
          <w:szCs w:val="22"/>
        </w:rPr>
        <w:t>32</w:t>
      </w:r>
      <w:proofErr w:type="gramStart"/>
      <w:r w:rsidR="00C32887">
        <w:rPr>
          <w:b/>
          <w:sz w:val="22"/>
          <w:szCs w:val="22"/>
        </w:rPr>
        <w:t>hrs</w:t>
      </w:r>
      <w:proofErr w:type="gramEnd"/>
    </w:p>
    <w:sectPr w:rsidR="0085691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D9376" w14:textId="77777777" w:rsidR="004A1BA0" w:rsidRDefault="004A1BA0" w:rsidP="00FD3CF3">
      <w:pPr>
        <w:spacing w:after="0" w:line="240" w:lineRule="auto"/>
      </w:pPr>
      <w:r>
        <w:separator/>
      </w:r>
    </w:p>
  </w:endnote>
  <w:endnote w:type="continuationSeparator" w:id="0">
    <w:p w14:paraId="759B78BA" w14:textId="77777777" w:rsidR="004A1BA0" w:rsidRDefault="004A1BA0" w:rsidP="00FD3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519D4" w14:textId="77777777" w:rsidR="004A1BA0" w:rsidRDefault="004A1BA0" w:rsidP="00FD3CF3">
      <w:pPr>
        <w:spacing w:after="0" w:line="240" w:lineRule="auto"/>
      </w:pPr>
      <w:r>
        <w:separator/>
      </w:r>
    </w:p>
  </w:footnote>
  <w:footnote w:type="continuationSeparator" w:id="0">
    <w:p w14:paraId="7C3B49F8" w14:textId="77777777" w:rsidR="004A1BA0" w:rsidRDefault="004A1BA0" w:rsidP="00FD3C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50356"/>
    <w:multiLevelType w:val="multilevel"/>
    <w:tmpl w:val="74FC4A2A"/>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90806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916"/>
    <w:rsid w:val="00003B11"/>
    <w:rsid w:val="00010624"/>
    <w:rsid w:val="000107E4"/>
    <w:rsid w:val="00013A39"/>
    <w:rsid w:val="000276AD"/>
    <w:rsid w:val="00032E5C"/>
    <w:rsid w:val="00041898"/>
    <w:rsid w:val="00053B67"/>
    <w:rsid w:val="000613B1"/>
    <w:rsid w:val="000670A8"/>
    <w:rsid w:val="00081D90"/>
    <w:rsid w:val="000850C3"/>
    <w:rsid w:val="0008675C"/>
    <w:rsid w:val="000B1368"/>
    <w:rsid w:val="000B41E2"/>
    <w:rsid w:val="000C732B"/>
    <w:rsid w:val="000F53D8"/>
    <w:rsid w:val="00100D38"/>
    <w:rsid w:val="00161AF3"/>
    <w:rsid w:val="001825C7"/>
    <w:rsid w:val="0018287C"/>
    <w:rsid w:val="00187CDC"/>
    <w:rsid w:val="001B33CE"/>
    <w:rsid w:val="001C6ADC"/>
    <w:rsid w:val="001D494F"/>
    <w:rsid w:val="0021041F"/>
    <w:rsid w:val="002205BD"/>
    <w:rsid w:val="00226AD3"/>
    <w:rsid w:val="00234678"/>
    <w:rsid w:val="00244DBA"/>
    <w:rsid w:val="002618E5"/>
    <w:rsid w:val="002659B0"/>
    <w:rsid w:val="002744D2"/>
    <w:rsid w:val="00283705"/>
    <w:rsid w:val="002A6400"/>
    <w:rsid w:val="002A6A51"/>
    <w:rsid w:val="002F45B4"/>
    <w:rsid w:val="00300F62"/>
    <w:rsid w:val="00303BFA"/>
    <w:rsid w:val="00307833"/>
    <w:rsid w:val="00310890"/>
    <w:rsid w:val="003135C9"/>
    <w:rsid w:val="00340A5B"/>
    <w:rsid w:val="00342A86"/>
    <w:rsid w:val="00366AFF"/>
    <w:rsid w:val="0038631E"/>
    <w:rsid w:val="003C34C7"/>
    <w:rsid w:val="003C3B03"/>
    <w:rsid w:val="003D2D8E"/>
    <w:rsid w:val="003D4E69"/>
    <w:rsid w:val="003E1DD0"/>
    <w:rsid w:val="004073B4"/>
    <w:rsid w:val="004169FC"/>
    <w:rsid w:val="00440EC1"/>
    <w:rsid w:val="00446EA2"/>
    <w:rsid w:val="00453804"/>
    <w:rsid w:val="00465DB4"/>
    <w:rsid w:val="00471D1E"/>
    <w:rsid w:val="0047357D"/>
    <w:rsid w:val="004777C0"/>
    <w:rsid w:val="004A1BA0"/>
    <w:rsid w:val="004D280D"/>
    <w:rsid w:val="004D2E77"/>
    <w:rsid w:val="004F5C4D"/>
    <w:rsid w:val="00516EEF"/>
    <w:rsid w:val="00534773"/>
    <w:rsid w:val="00534EB6"/>
    <w:rsid w:val="005528F3"/>
    <w:rsid w:val="00554B96"/>
    <w:rsid w:val="005558BC"/>
    <w:rsid w:val="005A6BBA"/>
    <w:rsid w:val="00604B9D"/>
    <w:rsid w:val="006051F2"/>
    <w:rsid w:val="006120F3"/>
    <w:rsid w:val="00614C69"/>
    <w:rsid w:val="006239E3"/>
    <w:rsid w:val="0065570E"/>
    <w:rsid w:val="006B34B0"/>
    <w:rsid w:val="006B7208"/>
    <w:rsid w:val="006B72BC"/>
    <w:rsid w:val="006B7D2D"/>
    <w:rsid w:val="006C1E0D"/>
    <w:rsid w:val="006F38B9"/>
    <w:rsid w:val="00707E0C"/>
    <w:rsid w:val="00715678"/>
    <w:rsid w:val="00727F3C"/>
    <w:rsid w:val="00737E2B"/>
    <w:rsid w:val="007540B1"/>
    <w:rsid w:val="007651FD"/>
    <w:rsid w:val="007A21A9"/>
    <w:rsid w:val="007A77BB"/>
    <w:rsid w:val="007B2854"/>
    <w:rsid w:val="007C325C"/>
    <w:rsid w:val="007D3B83"/>
    <w:rsid w:val="007D55BF"/>
    <w:rsid w:val="00802584"/>
    <w:rsid w:val="00805238"/>
    <w:rsid w:val="00806B34"/>
    <w:rsid w:val="0081419A"/>
    <w:rsid w:val="00814A55"/>
    <w:rsid w:val="008431BF"/>
    <w:rsid w:val="00854701"/>
    <w:rsid w:val="0085634A"/>
    <w:rsid w:val="00856916"/>
    <w:rsid w:val="00893833"/>
    <w:rsid w:val="008B1CE3"/>
    <w:rsid w:val="008F77DE"/>
    <w:rsid w:val="00900DE4"/>
    <w:rsid w:val="00941688"/>
    <w:rsid w:val="00950A5B"/>
    <w:rsid w:val="00957267"/>
    <w:rsid w:val="0097036B"/>
    <w:rsid w:val="0097058C"/>
    <w:rsid w:val="00983583"/>
    <w:rsid w:val="009C04E7"/>
    <w:rsid w:val="009C5BE2"/>
    <w:rsid w:val="009D00F4"/>
    <w:rsid w:val="009D6688"/>
    <w:rsid w:val="009E7E64"/>
    <w:rsid w:val="009F633B"/>
    <w:rsid w:val="00A171D6"/>
    <w:rsid w:val="00A51B6A"/>
    <w:rsid w:val="00A70F85"/>
    <w:rsid w:val="00A73CD8"/>
    <w:rsid w:val="00AA2DC3"/>
    <w:rsid w:val="00AA3AB6"/>
    <w:rsid w:val="00AC125E"/>
    <w:rsid w:val="00AC5529"/>
    <w:rsid w:val="00AC6090"/>
    <w:rsid w:val="00AC7AED"/>
    <w:rsid w:val="00AD39F8"/>
    <w:rsid w:val="00AD3CD5"/>
    <w:rsid w:val="00AF48D7"/>
    <w:rsid w:val="00B0518A"/>
    <w:rsid w:val="00B05A4A"/>
    <w:rsid w:val="00B05C89"/>
    <w:rsid w:val="00B53E65"/>
    <w:rsid w:val="00B62A39"/>
    <w:rsid w:val="00B75E12"/>
    <w:rsid w:val="00B776FE"/>
    <w:rsid w:val="00B77FFD"/>
    <w:rsid w:val="00B82D58"/>
    <w:rsid w:val="00B93D58"/>
    <w:rsid w:val="00BA5221"/>
    <w:rsid w:val="00BB18B2"/>
    <w:rsid w:val="00BE3168"/>
    <w:rsid w:val="00BE4968"/>
    <w:rsid w:val="00BF4C41"/>
    <w:rsid w:val="00C0313D"/>
    <w:rsid w:val="00C116E1"/>
    <w:rsid w:val="00C23DC6"/>
    <w:rsid w:val="00C25323"/>
    <w:rsid w:val="00C32887"/>
    <w:rsid w:val="00C419EF"/>
    <w:rsid w:val="00C465AA"/>
    <w:rsid w:val="00C526C4"/>
    <w:rsid w:val="00C6023C"/>
    <w:rsid w:val="00C63C8F"/>
    <w:rsid w:val="00C77C5F"/>
    <w:rsid w:val="00C81C10"/>
    <w:rsid w:val="00C84ECE"/>
    <w:rsid w:val="00C86C2E"/>
    <w:rsid w:val="00C91D5C"/>
    <w:rsid w:val="00CA75EC"/>
    <w:rsid w:val="00CC433F"/>
    <w:rsid w:val="00CD2EAD"/>
    <w:rsid w:val="00CD6346"/>
    <w:rsid w:val="00CD7FFA"/>
    <w:rsid w:val="00CE49AC"/>
    <w:rsid w:val="00D011C2"/>
    <w:rsid w:val="00D03E99"/>
    <w:rsid w:val="00D1546E"/>
    <w:rsid w:val="00D410C1"/>
    <w:rsid w:val="00D4741A"/>
    <w:rsid w:val="00D525FB"/>
    <w:rsid w:val="00D64309"/>
    <w:rsid w:val="00D9240D"/>
    <w:rsid w:val="00DA0D9F"/>
    <w:rsid w:val="00DA1B77"/>
    <w:rsid w:val="00DA27D7"/>
    <w:rsid w:val="00DB03F5"/>
    <w:rsid w:val="00DC4262"/>
    <w:rsid w:val="00DD1773"/>
    <w:rsid w:val="00DD28EE"/>
    <w:rsid w:val="00DD50B2"/>
    <w:rsid w:val="00DF6270"/>
    <w:rsid w:val="00E04B0C"/>
    <w:rsid w:val="00E153E1"/>
    <w:rsid w:val="00E2411F"/>
    <w:rsid w:val="00E2447B"/>
    <w:rsid w:val="00E36D01"/>
    <w:rsid w:val="00E436EF"/>
    <w:rsid w:val="00E67A56"/>
    <w:rsid w:val="00E80FEB"/>
    <w:rsid w:val="00E850F5"/>
    <w:rsid w:val="00E85C30"/>
    <w:rsid w:val="00E87198"/>
    <w:rsid w:val="00E9006C"/>
    <w:rsid w:val="00EC033B"/>
    <w:rsid w:val="00EC47D8"/>
    <w:rsid w:val="00F14C99"/>
    <w:rsid w:val="00F4706B"/>
    <w:rsid w:val="00F501B9"/>
    <w:rsid w:val="00F645BC"/>
    <w:rsid w:val="00F70F99"/>
    <w:rsid w:val="00F773E0"/>
    <w:rsid w:val="00F845E0"/>
    <w:rsid w:val="00FA425C"/>
    <w:rsid w:val="00FC04B5"/>
    <w:rsid w:val="00FC1245"/>
    <w:rsid w:val="00FD3CF3"/>
    <w:rsid w:val="00FD4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FA72D"/>
  <w15:docId w15:val="{836CBCD9-88D5-4770-83CA-C943A53C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C4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 w:type="character" w:styleId="Emphasis">
    <w:name w:val="Emphasis"/>
    <w:basedOn w:val="DefaultParagraphFont"/>
    <w:uiPriority w:val="20"/>
    <w:qFormat/>
    <w:rsid w:val="008803EC"/>
    <w:rPr>
      <w:i/>
      <w:iCs/>
    </w:rPr>
  </w:style>
  <w:style w:type="paragraph" w:styleId="NormalWeb">
    <w:name w:val="Normal (Web)"/>
    <w:basedOn w:val="Normal"/>
    <w:uiPriority w:val="99"/>
    <w:unhideWhenUsed/>
    <w:rsid w:val="00E22BD5"/>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7B285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20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zoom.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2uizaVPBumcHcu7G0UE+3PnNaQ==">AMUW2mVtD250G9SrDNpGpJS5hDjFeNck9lIgLC9uWC5mezShs6VKpx2kxHGRZTcXH5cR1hcvrWwKMB3GOdUbuB/Uq8XR0jf9PYk5GtuDh5F2h1iu9YaA8HA=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4346</TotalTime>
  <Pages>6</Pages>
  <Words>2176</Words>
  <Characters>12408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Mackin</dc:creator>
  <cp:lastModifiedBy>Francesca Fitch</cp:lastModifiedBy>
  <cp:revision>31</cp:revision>
  <cp:lastPrinted>2023-02-20T16:54:00Z</cp:lastPrinted>
  <dcterms:created xsi:type="dcterms:W3CDTF">2023-02-27T19:23:00Z</dcterms:created>
  <dcterms:modified xsi:type="dcterms:W3CDTF">2023-03-27T12:34:00Z</dcterms:modified>
</cp:coreProperties>
</file>