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5F0C" w14:textId="6CE51FC8" w:rsidR="00DD0815" w:rsidRDefault="00DD0815" w:rsidP="00DD0815">
      <w:pPr>
        <w:jc w:val="right"/>
        <w:rPr>
          <w:b/>
          <w:sz w:val="22"/>
        </w:rPr>
      </w:pPr>
      <w:r>
        <w:rPr>
          <w:b/>
          <w:sz w:val="22"/>
        </w:rPr>
        <w:t>3132 10/21</w:t>
      </w:r>
    </w:p>
    <w:p w14:paraId="24ABFB02" w14:textId="642901E3" w:rsidR="00B9368E" w:rsidRDefault="00B9368E" w:rsidP="00B9368E">
      <w:pPr>
        <w:jc w:val="both"/>
        <w:rPr>
          <w:b/>
          <w:sz w:val="22"/>
        </w:rPr>
      </w:pPr>
      <w:r>
        <w:rPr>
          <w:b/>
          <w:sz w:val="22"/>
        </w:rPr>
        <w:t xml:space="preserve">Minutes </w:t>
      </w:r>
      <w:r w:rsidR="00CC329D" w:rsidRPr="000940A1">
        <w:rPr>
          <w:b/>
          <w:sz w:val="22"/>
        </w:rPr>
        <w:t xml:space="preserve">of </w:t>
      </w:r>
      <w:r>
        <w:rPr>
          <w:b/>
          <w:sz w:val="22"/>
        </w:rPr>
        <w:t>the</w:t>
      </w:r>
      <w:r w:rsidR="00CC329D" w:rsidRPr="000940A1">
        <w:rPr>
          <w:b/>
          <w:sz w:val="22"/>
        </w:rPr>
        <w:t xml:space="preserve"> 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D57916">
        <w:rPr>
          <w:b/>
          <w:sz w:val="22"/>
        </w:rPr>
        <w:t>13</w:t>
      </w:r>
      <w:r w:rsidR="00D57916">
        <w:rPr>
          <w:b/>
          <w:sz w:val="22"/>
          <w:vertAlign w:val="superscript"/>
        </w:rPr>
        <w:t xml:space="preserve">th </w:t>
      </w:r>
      <w:r w:rsidR="00D57916">
        <w:rPr>
          <w:b/>
          <w:sz w:val="22"/>
        </w:rPr>
        <w:t>Octo</w:t>
      </w:r>
      <w:r w:rsidR="005D0748">
        <w:rPr>
          <w:b/>
          <w:sz w:val="22"/>
        </w:rPr>
        <w:t>ber</w:t>
      </w:r>
      <w:r w:rsidR="00FF458C">
        <w:rPr>
          <w:b/>
          <w:sz w:val="22"/>
        </w:rPr>
        <w:t xml:space="preserve"> </w:t>
      </w:r>
      <w:r w:rsidR="00846133">
        <w:rPr>
          <w:b/>
          <w:sz w:val="22"/>
        </w:rPr>
        <w:t>202</w:t>
      </w:r>
      <w:r w:rsidR="00DB51EC">
        <w:rPr>
          <w:b/>
          <w:sz w:val="22"/>
        </w:rPr>
        <w:t>1</w:t>
      </w:r>
      <w:r w:rsidR="00846133">
        <w:rPr>
          <w:b/>
          <w:sz w:val="22"/>
        </w:rPr>
        <w:t xml:space="preserve"> using </w:t>
      </w:r>
      <w:hyperlink r:id="rId7" w:history="1">
        <w:r w:rsidR="00846133" w:rsidRPr="00152885">
          <w:rPr>
            <w:rStyle w:val="Hyperlink"/>
            <w:b/>
            <w:sz w:val="22"/>
          </w:rPr>
          <w:t>www.zoom.us</w:t>
        </w:r>
      </w:hyperlink>
      <w:r w:rsidR="00846133">
        <w:rPr>
          <w:b/>
          <w:sz w:val="22"/>
        </w:rPr>
        <w:t xml:space="preserve"> </w:t>
      </w:r>
    </w:p>
    <w:p w14:paraId="663B8304" w14:textId="0BD51D2D" w:rsidR="00B9368E" w:rsidRDefault="00B9368E" w:rsidP="00B9368E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 xml:space="preserve">Present: </w:t>
      </w:r>
      <w:r>
        <w:rPr>
          <w:b/>
          <w:sz w:val="22"/>
        </w:rPr>
        <w:tab/>
      </w:r>
      <w:r>
        <w:rPr>
          <w:bCs/>
          <w:sz w:val="22"/>
        </w:rPr>
        <w:t>Cllrs June Wischhusen (Chair), Jez Perkins, Ken Pollard, Rene Madsen, Paul Mackin, Tony Dawson, Elsa Tattersfield and Den Fensome.</w:t>
      </w:r>
    </w:p>
    <w:p w14:paraId="09CCF6C8" w14:textId="3CE056E4" w:rsidR="00B9368E" w:rsidRDefault="00B9368E" w:rsidP="00B9368E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ab/>
      </w:r>
      <w:r>
        <w:rPr>
          <w:bCs/>
          <w:sz w:val="22"/>
        </w:rPr>
        <w:t>Ian Deavin from the Shefford Community Festival.</w:t>
      </w:r>
    </w:p>
    <w:p w14:paraId="057236FB" w14:textId="2C2C3D9F" w:rsidR="00B9368E" w:rsidRPr="00B9368E" w:rsidRDefault="00B9368E" w:rsidP="00B9368E">
      <w:pPr>
        <w:ind w:left="1440" w:hanging="1440"/>
        <w:jc w:val="both"/>
        <w:rPr>
          <w:bCs/>
          <w:sz w:val="22"/>
        </w:rPr>
      </w:pPr>
      <w:r w:rsidRPr="00B9368E">
        <w:rPr>
          <w:b/>
          <w:sz w:val="22"/>
        </w:rPr>
        <w:t>Town Clerk:</w:t>
      </w:r>
      <w:r>
        <w:rPr>
          <w:bCs/>
          <w:sz w:val="22"/>
        </w:rPr>
        <w:tab/>
        <w:t>F Fitch and C Quinlan (Admin Assistant)</w:t>
      </w:r>
    </w:p>
    <w:p w14:paraId="75BE9670" w14:textId="56B212ED" w:rsidR="006F6144" w:rsidRDefault="00B9368E" w:rsidP="00B9368E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B9368E">
        <w:rPr>
          <w:b/>
          <w:bCs/>
          <w:sz w:val="22"/>
        </w:rPr>
        <w:t>A</w:t>
      </w:r>
      <w:r w:rsidR="00224AB1" w:rsidRPr="00B9368E">
        <w:rPr>
          <w:b/>
          <w:bCs/>
          <w:sz w:val="22"/>
        </w:rPr>
        <w:t>pologies</w:t>
      </w:r>
      <w:r>
        <w:rPr>
          <w:sz w:val="22"/>
        </w:rPr>
        <w:t>: none received</w:t>
      </w:r>
      <w:r w:rsidR="002A3118" w:rsidRPr="00B9368E">
        <w:rPr>
          <w:sz w:val="22"/>
        </w:rPr>
        <w:t>.</w:t>
      </w:r>
    </w:p>
    <w:p w14:paraId="088D0157" w14:textId="77777777" w:rsidR="00B9368E" w:rsidRPr="00B9368E" w:rsidRDefault="00B9368E" w:rsidP="00B9368E">
      <w:pPr>
        <w:pStyle w:val="ListParagraph"/>
        <w:jc w:val="both"/>
        <w:rPr>
          <w:sz w:val="22"/>
        </w:rPr>
      </w:pPr>
    </w:p>
    <w:p w14:paraId="2B9E47B7" w14:textId="34831B87" w:rsidR="00253BA6" w:rsidRDefault="00224AB1" w:rsidP="00C51BDA">
      <w:pPr>
        <w:pStyle w:val="ListParagraph"/>
        <w:numPr>
          <w:ilvl w:val="0"/>
          <w:numId w:val="1"/>
        </w:numPr>
        <w:rPr>
          <w:sz w:val="22"/>
        </w:rPr>
      </w:pPr>
      <w:r w:rsidRPr="00B9368E">
        <w:rPr>
          <w:b/>
          <w:bCs/>
          <w:sz w:val="22"/>
        </w:rPr>
        <w:t>Declaration</w:t>
      </w:r>
      <w:r w:rsidR="002C1AE2" w:rsidRPr="00B9368E">
        <w:rPr>
          <w:b/>
          <w:bCs/>
          <w:sz w:val="22"/>
        </w:rPr>
        <w:t>s</w:t>
      </w:r>
      <w:r w:rsidRPr="00B9368E">
        <w:rPr>
          <w:b/>
          <w:bCs/>
          <w:sz w:val="22"/>
        </w:rPr>
        <w:t xml:space="preserve"> of </w:t>
      </w:r>
      <w:r w:rsidR="00CC329D" w:rsidRPr="00B9368E">
        <w:rPr>
          <w:b/>
          <w:bCs/>
          <w:sz w:val="22"/>
        </w:rPr>
        <w:t>i</w:t>
      </w:r>
      <w:r w:rsidRPr="00B9368E">
        <w:rPr>
          <w:b/>
          <w:bCs/>
          <w:sz w:val="22"/>
        </w:rPr>
        <w:t>nterest</w:t>
      </w:r>
      <w:r w:rsidR="00B9368E" w:rsidRPr="00B9368E">
        <w:rPr>
          <w:b/>
          <w:bCs/>
          <w:sz w:val="22"/>
        </w:rPr>
        <w:t>:</w:t>
      </w:r>
      <w:r w:rsidR="00B9368E">
        <w:rPr>
          <w:sz w:val="22"/>
        </w:rPr>
        <w:t xml:space="preserve"> none declared.</w:t>
      </w:r>
      <w:r w:rsidR="00CC329D" w:rsidRPr="000940A1">
        <w:rPr>
          <w:sz w:val="22"/>
        </w:rPr>
        <w:t xml:space="preserve"> </w:t>
      </w:r>
    </w:p>
    <w:p w14:paraId="09A2AB6F" w14:textId="77777777" w:rsidR="00B9368E" w:rsidRPr="00B9368E" w:rsidRDefault="00B9368E" w:rsidP="00B9368E">
      <w:pPr>
        <w:pStyle w:val="ListParagraph"/>
        <w:rPr>
          <w:sz w:val="22"/>
        </w:rPr>
      </w:pPr>
    </w:p>
    <w:p w14:paraId="24C3E130" w14:textId="0B7F3987" w:rsidR="00B9368E" w:rsidRPr="00B9368E" w:rsidRDefault="00B9368E" w:rsidP="00C51BDA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B9368E">
        <w:rPr>
          <w:b/>
          <w:bCs/>
          <w:sz w:val="22"/>
        </w:rPr>
        <w:t>Minutes</w:t>
      </w:r>
    </w:p>
    <w:p w14:paraId="72F0C185" w14:textId="1EBEB3B2" w:rsidR="007C0A49" w:rsidRDefault="00B9368E" w:rsidP="00B9368E">
      <w:pPr>
        <w:pStyle w:val="ListParagraph"/>
        <w:jc w:val="both"/>
        <w:rPr>
          <w:sz w:val="22"/>
        </w:rPr>
      </w:pPr>
      <w:r>
        <w:rPr>
          <w:sz w:val="22"/>
        </w:rPr>
        <w:t>T</w:t>
      </w:r>
      <w:r w:rsidR="00CF4C69" w:rsidRPr="00FD759F">
        <w:rPr>
          <w:sz w:val="22"/>
        </w:rPr>
        <w:t>he minutes of the m</w:t>
      </w:r>
      <w:r w:rsidR="00677373" w:rsidRPr="00FD759F">
        <w:rPr>
          <w:sz w:val="22"/>
        </w:rPr>
        <w:t xml:space="preserve">eeting of the committee on </w:t>
      </w:r>
      <w:r w:rsidR="00D57916">
        <w:rPr>
          <w:sz w:val="22"/>
        </w:rPr>
        <w:t>8</w:t>
      </w:r>
      <w:r w:rsidR="00D57916" w:rsidRPr="00D57916">
        <w:rPr>
          <w:sz w:val="22"/>
          <w:vertAlign w:val="superscript"/>
        </w:rPr>
        <w:t>th</w:t>
      </w:r>
      <w:r w:rsidR="00D57916">
        <w:rPr>
          <w:sz w:val="22"/>
        </w:rPr>
        <w:t xml:space="preserve"> September</w:t>
      </w:r>
      <w:r w:rsidR="003144DB" w:rsidRPr="00FD759F">
        <w:rPr>
          <w:sz w:val="22"/>
        </w:rPr>
        <w:t xml:space="preserve"> </w:t>
      </w:r>
      <w:r w:rsidR="00E63289" w:rsidRPr="00FD759F">
        <w:rPr>
          <w:sz w:val="22"/>
        </w:rPr>
        <w:t>20</w:t>
      </w:r>
      <w:r w:rsidR="00FE5860" w:rsidRPr="00FD759F">
        <w:rPr>
          <w:sz w:val="22"/>
        </w:rPr>
        <w:t>2</w:t>
      </w:r>
      <w:r w:rsidR="00FB7820">
        <w:rPr>
          <w:sz w:val="22"/>
        </w:rPr>
        <w:t>1</w:t>
      </w:r>
      <w:r>
        <w:rPr>
          <w:sz w:val="22"/>
        </w:rPr>
        <w:t xml:space="preserve"> were agreed as a true record and signed digitally by the Chair. T</w:t>
      </w:r>
      <w:r w:rsidR="007C0A49" w:rsidRPr="00FD759F">
        <w:rPr>
          <w:sz w:val="22"/>
        </w:rPr>
        <w:t>he Zoom recording</w:t>
      </w:r>
      <w:r>
        <w:rPr>
          <w:sz w:val="22"/>
        </w:rPr>
        <w:t xml:space="preserve"> of the meeting was agreed to be deleted.</w:t>
      </w:r>
    </w:p>
    <w:p w14:paraId="15007621" w14:textId="77777777" w:rsidR="00B9368E" w:rsidRPr="00FD759F" w:rsidRDefault="00B9368E" w:rsidP="00B9368E">
      <w:pPr>
        <w:pStyle w:val="ListParagraph"/>
        <w:jc w:val="both"/>
        <w:rPr>
          <w:sz w:val="22"/>
        </w:rPr>
      </w:pPr>
    </w:p>
    <w:p w14:paraId="2CFF0B14" w14:textId="77777777" w:rsidR="00B9368E" w:rsidRDefault="00B9368E" w:rsidP="005612E8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B9368E">
        <w:rPr>
          <w:b/>
          <w:bCs/>
          <w:sz w:val="22"/>
        </w:rPr>
        <w:t>P</w:t>
      </w:r>
      <w:r w:rsidR="005612E8" w:rsidRPr="00B9368E">
        <w:rPr>
          <w:b/>
          <w:bCs/>
          <w:sz w:val="22"/>
        </w:rPr>
        <w:t xml:space="preserve">ublic </w:t>
      </w:r>
      <w:r w:rsidRPr="00B9368E">
        <w:rPr>
          <w:b/>
          <w:bCs/>
          <w:sz w:val="22"/>
        </w:rPr>
        <w:t>Question Time:</w:t>
      </w:r>
      <w:r>
        <w:rPr>
          <w:sz w:val="22"/>
        </w:rPr>
        <w:t xml:space="preserve"> no questions received.</w:t>
      </w:r>
    </w:p>
    <w:p w14:paraId="587D5C0A" w14:textId="77777777" w:rsidR="000446F1" w:rsidRDefault="000446F1" w:rsidP="000446F1">
      <w:pPr>
        <w:pStyle w:val="ListParagraph"/>
        <w:rPr>
          <w:sz w:val="22"/>
        </w:rPr>
      </w:pPr>
    </w:p>
    <w:p w14:paraId="1B68F9C5" w14:textId="3C94B26A" w:rsidR="000446F1" w:rsidRDefault="000446F1" w:rsidP="000446F1">
      <w:pPr>
        <w:pStyle w:val="ListParagraph"/>
        <w:numPr>
          <w:ilvl w:val="0"/>
          <w:numId w:val="1"/>
        </w:numPr>
        <w:rPr>
          <w:sz w:val="22"/>
        </w:rPr>
      </w:pPr>
      <w:r w:rsidRPr="00E20D04">
        <w:rPr>
          <w:b/>
          <w:bCs/>
          <w:sz w:val="22"/>
        </w:rPr>
        <w:t>Shefford Community Festival</w:t>
      </w:r>
      <w:r w:rsidR="00E20D04">
        <w:rPr>
          <w:sz w:val="22"/>
        </w:rPr>
        <w:t xml:space="preserve"> (item number 11 on the agenda but brought forward by the Chair)</w:t>
      </w:r>
    </w:p>
    <w:p w14:paraId="2542AAD2" w14:textId="448982F5" w:rsidR="000446F1" w:rsidRDefault="000446F1" w:rsidP="000446F1">
      <w:pPr>
        <w:pStyle w:val="ListParagraph"/>
        <w:rPr>
          <w:sz w:val="22"/>
        </w:rPr>
      </w:pPr>
      <w:r>
        <w:rPr>
          <w:sz w:val="22"/>
        </w:rPr>
        <w:t xml:space="preserve">Ian Deavin gave a </w:t>
      </w:r>
      <w:r w:rsidR="00A76C26">
        <w:rPr>
          <w:sz w:val="22"/>
        </w:rPr>
        <w:t>presentation to the Committee</w:t>
      </w:r>
      <w:r>
        <w:rPr>
          <w:sz w:val="22"/>
        </w:rPr>
        <w:t xml:space="preserve"> on the Shefford Community Festival, from its inception at the grass roots of the community to this year’s </w:t>
      </w:r>
      <w:r w:rsidR="00E20D04">
        <w:rPr>
          <w:sz w:val="22"/>
        </w:rPr>
        <w:t>f</w:t>
      </w:r>
      <w:r>
        <w:rPr>
          <w:sz w:val="22"/>
        </w:rPr>
        <w:t>estival</w:t>
      </w:r>
      <w:r w:rsidR="00E20D04">
        <w:rPr>
          <w:sz w:val="22"/>
        </w:rPr>
        <w:t>,</w:t>
      </w:r>
      <w:r>
        <w:rPr>
          <w:sz w:val="22"/>
        </w:rPr>
        <w:t xml:space="preserve"> which was supported by local business</w:t>
      </w:r>
      <w:r w:rsidR="00C47022">
        <w:rPr>
          <w:sz w:val="22"/>
        </w:rPr>
        <w:t>es</w:t>
      </w:r>
      <w:r>
        <w:rPr>
          <w:sz w:val="22"/>
        </w:rPr>
        <w:t xml:space="preserve">. </w:t>
      </w:r>
      <w:r w:rsidR="00E20D04">
        <w:rPr>
          <w:sz w:val="22"/>
        </w:rPr>
        <w:t>A video</w:t>
      </w:r>
      <w:r w:rsidR="00E87967">
        <w:rPr>
          <w:sz w:val="22"/>
        </w:rPr>
        <w:t xml:space="preserve"> showing the festival highlights and </w:t>
      </w:r>
      <w:r w:rsidR="00E20D04">
        <w:rPr>
          <w:sz w:val="22"/>
        </w:rPr>
        <w:t xml:space="preserve">available to view on the Shefford Community Festival website, </w:t>
      </w:r>
      <w:r w:rsidR="00C47022">
        <w:rPr>
          <w:sz w:val="22"/>
        </w:rPr>
        <w:t xml:space="preserve">was shared on the screen </w:t>
      </w:r>
      <w:r w:rsidR="00A21200">
        <w:rPr>
          <w:sz w:val="22"/>
        </w:rPr>
        <w:t>with</w:t>
      </w:r>
      <w:r w:rsidR="00C47022">
        <w:rPr>
          <w:sz w:val="22"/>
        </w:rPr>
        <w:t xml:space="preserve"> Member</w:t>
      </w:r>
      <w:r w:rsidR="00A76C26">
        <w:rPr>
          <w:sz w:val="22"/>
        </w:rPr>
        <w:t>s</w:t>
      </w:r>
      <w:r w:rsidR="00E87967">
        <w:rPr>
          <w:sz w:val="22"/>
        </w:rPr>
        <w:t>.</w:t>
      </w:r>
      <w:r w:rsidR="00C47022">
        <w:rPr>
          <w:sz w:val="22"/>
        </w:rPr>
        <w:t xml:space="preserve"> </w:t>
      </w:r>
      <w:r w:rsidR="00A04BCD">
        <w:rPr>
          <w:sz w:val="22"/>
        </w:rPr>
        <w:t xml:space="preserve">ID </w:t>
      </w:r>
      <w:r w:rsidR="00A76C26">
        <w:rPr>
          <w:sz w:val="22"/>
        </w:rPr>
        <w:t xml:space="preserve">encouraged </w:t>
      </w:r>
      <w:r w:rsidR="00A04BCD">
        <w:rPr>
          <w:sz w:val="22"/>
        </w:rPr>
        <w:t xml:space="preserve">the Council </w:t>
      </w:r>
      <w:r w:rsidR="00A76C26">
        <w:rPr>
          <w:sz w:val="22"/>
        </w:rPr>
        <w:t xml:space="preserve">to participate in the 2022 Festival and support the community: by running an event, as the Council or individually; by </w:t>
      </w:r>
      <w:r w:rsidR="00777724">
        <w:rPr>
          <w:sz w:val="22"/>
        </w:rPr>
        <w:t xml:space="preserve">encouraging other organisations or individuals to hold an event; </w:t>
      </w:r>
      <w:r w:rsidR="00A04BCD">
        <w:rPr>
          <w:sz w:val="22"/>
        </w:rPr>
        <w:t xml:space="preserve">or </w:t>
      </w:r>
      <w:r w:rsidR="00777724">
        <w:rPr>
          <w:sz w:val="22"/>
        </w:rPr>
        <w:t xml:space="preserve">by </w:t>
      </w:r>
      <w:r w:rsidR="00A76C26">
        <w:rPr>
          <w:sz w:val="22"/>
        </w:rPr>
        <w:t>publicising the event through the Newsline</w:t>
      </w:r>
      <w:r w:rsidR="00777724">
        <w:rPr>
          <w:sz w:val="22"/>
        </w:rPr>
        <w:t>,</w:t>
      </w:r>
      <w:r w:rsidR="00A76C26">
        <w:rPr>
          <w:sz w:val="22"/>
        </w:rPr>
        <w:t xml:space="preserve"> on social media</w:t>
      </w:r>
      <w:r w:rsidR="00777724">
        <w:rPr>
          <w:sz w:val="22"/>
        </w:rPr>
        <w:t xml:space="preserve">, and with street banners. FF proposed that the Council would publicise the event through their social media pages, </w:t>
      </w:r>
      <w:r w:rsidR="00656076">
        <w:rPr>
          <w:sz w:val="22"/>
        </w:rPr>
        <w:t>on</w:t>
      </w:r>
      <w:r w:rsidR="00777724">
        <w:rPr>
          <w:sz w:val="22"/>
        </w:rPr>
        <w:t xml:space="preserve"> the Town Noticeboard, and </w:t>
      </w:r>
      <w:r w:rsidR="00A04BCD">
        <w:rPr>
          <w:sz w:val="22"/>
        </w:rPr>
        <w:t xml:space="preserve">to </w:t>
      </w:r>
      <w:r w:rsidR="00777724">
        <w:rPr>
          <w:sz w:val="22"/>
        </w:rPr>
        <w:t xml:space="preserve">include a direct link </w:t>
      </w:r>
      <w:r w:rsidR="002A48E9">
        <w:rPr>
          <w:sz w:val="22"/>
        </w:rPr>
        <w:t xml:space="preserve">to the Shefford Community Festival Website </w:t>
      </w:r>
      <w:r w:rsidR="00777724">
        <w:rPr>
          <w:sz w:val="22"/>
        </w:rPr>
        <w:t xml:space="preserve">on the Council’s new website when launched. JW </w:t>
      </w:r>
      <w:r w:rsidR="00A04BCD">
        <w:rPr>
          <w:sz w:val="22"/>
        </w:rPr>
        <w:t>thank</w:t>
      </w:r>
      <w:r w:rsidR="009E1DD1">
        <w:rPr>
          <w:sz w:val="22"/>
        </w:rPr>
        <w:t>ed</w:t>
      </w:r>
      <w:r w:rsidR="00A04BCD">
        <w:rPr>
          <w:sz w:val="22"/>
        </w:rPr>
        <w:t xml:space="preserve"> ID for </w:t>
      </w:r>
      <w:r w:rsidR="009E1DD1">
        <w:rPr>
          <w:sz w:val="22"/>
        </w:rPr>
        <w:t>rais</w:t>
      </w:r>
      <w:r w:rsidR="005463B0">
        <w:rPr>
          <w:sz w:val="22"/>
        </w:rPr>
        <w:t>ing</w:t>
      </w:r>
      <w:r w:rsidR="009E1DD1">
        <w:rPr>
          <w:sz w:val="22"/>
        </w:rPr>
        <w:t xml:space="preserve"> awareness of the Shefford Community Festival </w:t>
      </w:r>
      <w:r w:rsidR="00E87967">
        <w:rPr>
          <w:sz w:val="22"/>
        </w:rPr>
        <w:t xml:space="preserve">to </w:t>
      </w:r>
      <w:proofErr w:type="gramStart"/>
      <w:r w:rsidR="00E87967">
        <w:rPr>
          <w:sz w:val="22"/>
        </w:rPr>
        <w:t xml:space="preserve">Members, </w:t>
      </w:r>
      <w:r w:rsidR="00A04BCD">
        <w:rPr>
          <w:sz w:val="22"/>
        </w:rPr>
        <w:t>and</w:t>
      </w:r>
      <w:proofErr w:type="gramEnd"/>
      <w:r w:rsidR="00A04BCD">
        <w:rPr>
          <w:sz w:val="22"/>
        </w:rPr>
        <w:t xml:space="preserve"> proposed </w:t>
      </w:r>
      <w:r w:rsidR="009E1DD1">
        <w:rPr>
          <w:sz w:val="22"/>
        </w:rPr>
        <w:t xml:space="preserve">that </w:t>
      </w:r>
      <w:r w:rsidR="00AB2452">
        <w:rPr>
          <w:sz w:val="22"/>
        </w:rPr>
        <w:t xml:space="preserve">the Council’s participation in the Festival </w:t>
      </w:r>
      <w:r w:rsidR="009E1DD1">
        <w:rPr>
          <w:sz w:val="22"/>
        </w:rPr>
        <w:t>was reviewed again after the budgets and funding was agreed early in 2022.</w:t>
      </w:r>
      <w:r w:rsidR="00777724">
        <w:rPr>
          <w:sz w:val="22"/>
        </w:rPr>
        <w:t xml:space="preserve"> </w:t>
      </w:r>
      <w:r w:rsidR="00C47022">
        <w:rPr>
          <w:sz w:val="22"/>
        </w:rPr>
        <w:t xml:space="preserve"> </w:t>
      </w:r>
      <w:r w:rsidR="00E20D04">
        <w:rPr>
          <w:sz w:val="22"/>
        </w:rPr>
        <w:t xml:space="preserve">  </w:t>
      </w:r>
    </w:p>
    <w:p w14:paraId="0B3E1263" w14:textId="5CE9E953" w:rsidR="005612E8" w:rsidRDefault="005612E8" w:rsidP="00B9368E">
      <w:pPr>
        <w:pStyle w:val="ListParagraph"/>
        <w:jc w:val="both"/>
        <w:rPr>
          <w:sz w:val="22"/>
        </w:rPr>
      </w:pPr>
    </w:p>
    <w:p w14:paraId="2038D44A" w14:textId="06C37159" w:rsidR="009E1DD1" w:rsidRPr="009E1DD1" w:rsidRDefault="009E1DD1" w:rsidP="00C51BDA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9E1DD1">
        <w:rPr>
          <w:b/>
          <w:bCs/>
          <w:sz w:val="22"/>
        </w:rPr>
        <w:t>Communications</w:t>
      </w:r>
    </w:p>
    <w:p w14:paraId="0498D66F" w14:textId="7F7792EF" w:rsidR="002E1942" w:rsidRDefault="00947A17" w:rsidP="009E1DD1">
      <w:pPr>
        <w:pStyle w:val="ListParagraph"/>
        <w:rPr>
          <w:sz w:val="22"/>
        </w:rPr>
      </w:pPr>
      <w:r>
        <w:rPr>
          <w:sz w:val="22"/>
        </w:rPr>
        <w:t xml:space="preserve">It was reported </w:t>
      </w:r>
      <w:r w:rsidR="00FC10A2">
        <w:rPr>
          <w:sz w:val="22"/>
        </w:rPr>
        <w:t>that the articles for the winter Newsline Edition (number 10</w:t>
      </w:r>
      <w:r w:rsidR="00F848E0">
        <w:rPr>
          <w:sz w:val="22"/>
        </w:rPr>
        <w:t>7</w:t>
      </w:r>
      <w:r w:rsidR="00FC10A2">
        <w:rPr>
          <w:sz w:val="22"/>
        </w:rPr>
        <w:t xml:space="preserve">) have been passed to Character Press for editing and production. Once again, there were too many articles submitted this quarter, and some have been kept back for the spring publication. </w:t>
      </w:r>
    </w:p>
    <w:p w14:paraId="20D2D628" w14:textId="5FE2052B" w:rsidR="00DD0815" w:rsidRPr="006C534D" w:rsidRDefault="00FC10A2" w:rsidP="006C534D">
      <w:pPr>
        <w:pStyle w:val="ListParagraph"/>
        <w:rPr>
          <w:sz w:val="22"/>
        </w:rPr>
      </w:pPr>
      <w:r>
        <w:rPr>
          <w:sz w:val="22"/>
        </w:rPr>
        <w:t>The website cont</w:t>
      </w:r>
      <w:r w:rsidR="00AB2452">
        <w:rPr>
          <w:sz w:val="22"/>
        </w:rPr>
        <w:t>ent</w:t>
      </w:r>
      <w:r>
        <w:rPr>
          <w:sz w:val="22"/>
        </w:rPr>
        <w:t xml:space="preserve"> for the town’s play areas is to be produced by the Chair of the ParksEast Group. </w:t>
      </w:r>
    </w:p>
    <w:p w14:paraId="529A428E" w14:textId="77777777" w:rsidR="00DD0815" w:rsidRDefault="00DD0815" w:rsidP="009E1DD1">
      <w:pPr>
        <w:pStyle w:val="ListParagraph"/>
        <w:rPr>
          <w:sz w:val="22"/>
        </w:rPr>
      </w:pPr>
    </w:p>
    <w:p w14:paraId="068B3061" w14:textId="6F3DEFE2" w:rsidR="00DD0815" w:rsidRPr="006C534D" w:rsidRDefault="00DD0815" w:rsidP="006C534D">
      <w:pPr>
        <w:jc w:val="right"/>
        <w:rPr>
          <w:b/>
          <w:sz w:val="22"/>
        </w:rPr>
      </w:pPr>
      <w:r w:rsidRPr="006C534D">
        <w:rPr>
          <w:b/>
          <w:sz w:val="22"/>
        </w:rPr>
        <w:lastRenderedPageBreak/>
        <w:t>3133 10/21</w:t>
      </w:r>
    </w:p>
    <w:p w14:paraId="5B29FA75" w14:textId="46C95172" w:rsidR="00FC10A2" w:rsidRDefault="00FC10A2" w:rsidP="009E1DD1">
      <w:pPr>
        <w:pStyle w:val="ListParagraph"/>
        <w:rPr>
          <w:sz w:val="22"/>
        </w:rPr>
      </w:pPr>
      <w:r>
        <w:rPr>
          <w:sz w:val="22"/>
        </w:rPr>
        <w:t>KP has recorded a public information video on the Town’s Military Services, which has been posted on the Council’s social media. The Council’s Facebook page following has increased to 761.</w:t>
      </w:r>
    </w:p>
    <w:p w14:paraId="47BAF943" w14:textId="323979DD" w:rsidR="00FC10A2" w:rsidRDefault="00FC10A2" w:rsidP="009E1DD1">
      <w:pPr>
        <w:pStyle w:val="ListParagraph"/>
        <w:rPr>
          <w:sz w:val="22"/>
        </w:rPr>
      </w:pPr>
      <w:r>
        <w:rPr>
          <w:sz w:val="22"/>
        </w:rPr>
        <w:t xml:space="preserve">TD reported that the seven pencil drawings </w:t>
      </w:r>
      <w:r w:rsidR="00BF1E0D">
        <w:rPr>
          <w:sz w:val="22"/>
        </w:rPr>
        <w:t xml:space="preserve">he </w:t>
      </w:r>
      <w:r>
        <w:rPr>
          <w:sz w:val="22"/>
        </w:rPr>
        <w:t xml:space="preserve">commissioned </w:t>
      </w:r>
      <w:r w:rsidR="00BF1E0D">
        <w:rPr>
          <w:sz w:val="22"/>
        </w:rPr>
        <w:t xml:space="preserve">have been passed to Character Press to produce sample postcards and a quotation for the supply of fifty postcards </w:t>
      </w:r>
      <w:r w:rsidR="00FC2097">
        <w:rPr>
          <w:sz w:val="22"/>
        </w:rPr>
        <w:t>of</w:t>
      </w:r>
      <w:r w:rsidR="00BF1E0D">
        <w:rPr>
          <w:sz w:val="22"/>
        </w:rPr>
        <w:t xml:space="preserve"> each design. It is proposed that the</w:t>
      </w:r>
      <w:r w:rsidR="00FC2097">
        <w:rPr>
          <w:sz w:val="22"/>
        </w:rPr>
        <w:t xml:space="preserve"> postcards</w:t>
      </w:r>
      <w:r w:rsidR="00BF1E0D">
        <w:rPr>
          <w:sz w:val="22"/>
        </w:rPr>
        <w:t xml:space="preserve"> are sold in shops and cafes in the </w:t>
      </w:r>
      <w:proofErr w:type="gramStart"/>
      <w:r w:rsidR="00BF1E0D">
        <w:rPr>
          <w:sz w:val="22"/>
        </w:rPr>
        <w:t>Town Centre</w:t>
      </w:r>
      <w:r w:rsidR="00FC2097">
        <w:rPr>
          <w:sz w:val="22"/>
        </w:rPr>
        <w:t>,</w:t>
      </w:r>
      <w:r w:rsidR="00BF1E0D">
        <w:rPr>
          <w:sz w:val="22"/>
        </w:rPr>
        <w:t xml:space="preserve"> and</w:t>
      </w:r>
      <w:proofErr w:type="gramEnd"/>
      <w:r w:rsidR="00BF1E0D">
        <w:rPr>
          <w:sz w:val="22"/>
        </w:rPr>
        <w:t xml:space="preserve"> released as part of the Council’s Jubilee celebrations. TD confirmed that there are no copyright issues as the drawings are under his ownership.</w:t>
      </w:r>
    </w:p>
    <w:p w14:paraId="23C40BD9" w14:textId="77777777" w:rsidR="009E1DD1" w:rsidRDefault="009E1DD1" w:rsidP="009E1DD1">
      <w:pPr>
        <w:pStyle w:val="ListParagraph"/>
        <w:rPr>
          <w:sz w:val="22"/>
        </w:rPr>
      </w:pPr>
    </w:p>
    <w:p w14:paraId="1DD07FE5" w14:textId="77777777" w:rsidR="009E1DD1" w:rsidRPr="00F83DB0" w:rsidRDefault="009E1DD1" w:rsidP="00FD5CCE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F83DB0">
        <w:rPr>
          <w:b/>
          <w:bCs/>
          <w:sz w:val="22"/>
        </w:rPr>
        <w:t>Events</w:t>
      </w:r>
    </w:p>
    <w:p w14:paraId="23CF1B52" w14:textId="329819A4" w:rsidR="00FD5CCE" w:rsidRDefault="00482A9D" w:rsidP="009E1DD1">
      <w:pPr>
        <w:pStyle w:val="ListParagraph"/>
        <w:rPr>
          <w:sz w:val="22"/>
        </w:rPr>
      </w:pPr>
      <w:r>
        <w:rPr>
          <w:sz w:val="22"/>
        </w:rPr>
        <w:t>A</w:t>
      </w:r>
      <w:r w:rsidR="00FD5CCE">
        <w:rPr>
          <w:sz w:val="22"/>
        </w:rPr>
        <w:t xml:space="preserve"> report on </w:t>
      </w:r>
      <w:r>
        <w:rPr>
          <w:sz w:val="22"/>
        </w:rPr>
        <w:t xml:space="preserve">the </w:t>
      </w:r>
      <w:r w:rsidR="00FD5CCE">
        <w:rPr>
          <w:sz w:val="22"/>
        </w:rPr>
        <w:t>upcoming events</w:t>
      </w:r>
      <w:r w:rsidR="00E62351">
        <w:rPr>
          <w:sz w:val="22"/>
        </w:rPr>
        <w:t xml:space="preserve"> was distributed to committee members and reviewed including: </w:t>
      </w:r>
      <w:r w:rsidR="00B21D3B">
        <w:rPr>
          <w:sz w:val="22"/>
        </w:rPr>
        <w:t>the dates for the EatFeast events</w:t>
      </w:r>
      <w:r w:rsidR="00274DED">
        <w:rPr>
          <w:sz w:val="22"/>
        </w:rPr>
        <w:t xml:space="preserve"> up to June 2022</w:t>
      </w:r>
      <w:r w:rsidR="00B21D3B">
        <w:rPr>
          <w:sz w:val="22"/>
        </w:rPr>
        <w:t xml:space="preserve">; </w:t>
      </w:r>
      <w:r w:rsidR="00274DED">
        <w:rPr>
          <w:sz w:val="22"/>
        </w:rPr>
        <w:t xml:space="preserve">the </w:t>
      </w:r>
      <w:r w:rsidR="00B21D3B">
        <w:rPr>
          <w:sz w:val="22"/>
        </w:rPr>
        <w:t xml:space="preserve">partnership working with Biggleswade Ivel Rotary Club </w:t>
      </w:r>
      <w:r w:rsidR="00274DED">
        <w:rPr>
          <w:sz w:val="22"/>
        </w:rPr>
        <w:t>for</w:t>
      </w:r>
      <w:r w:rsidR="00B21D3B">
        <w:rPr>
          <w:sz w:val="22"/>
        </w:rPr>
        <w:t xml:space="preserve"> arranging a number of events including </w:t>
      </w:r>
      <w:r w:rsidR="00FC2097">
        <w:rPr>
          <w:sz w:val="22"/>
        </w:rPr>
        <w:t xml:space="preserve">the </w:t>
      </w:r>
      <w:r w:rsidR="00B21D3B">
        <w:rPr>
          <w:sz w:val="22"/>
        </w:rPr>
        <w:t xml:space="preserve">planting of crocuses at the Campton and Shefford Cemetery to raise awareness of the fight against polio, the Keech Hospice ‘Bob Sleigh’, a ‘Teddy Trail’, and a stall at the Farmers Market to sell ‘polio’ crocuses; the </w:t>
      </w:r>
      <w:r w:rsidR="00274DED">
        <w:rPr>
          <w:sz w:val="22"/>
        </w:rPr>
        <w:t xml:space="preserve">schedule for the </w:t>
      </w:r>
      <w:r w:rsidR="00B21D3B">
        <w:rPr>
          <w:sz w:val="22"/>
        </w:rPr>
        <w:t xml:space="preserve">Christmas Lights Switch On </w:t>
      </w:r>
      <w:r w:rsidR="00274DED">
        <w:rPr>
          <w:sz w:val="22"/>
        </w:rPr>
        <w:t xml:space="preserve">to be held on </w:t>
      </w:r>
      <w:r w:rsidR="00B21D3B">
        <w:rPr>
          <w:sz w:val="22"/>
        </w:rPr>
        <w:t>Saturday 27</w:t>
      </w:r>
      <w:r w:rsidR="00B21D3B" w:rsidRPr="00B21D3B">
        <w:rPr>
          <w:sz w:val="22"/>
          <w:vertAlign w:val="superscript"/>
        </w:rPr>
        <w:t>th</w:t>
      </w:r>
      <w:r w:rsidR="00B21D3B">
        <w:rPr>
          <w:sz w:val="22"/>
        </w:rPr>
        <w:t xml:space="preserve"> November 2021, including special guest, </w:t>
      </w:r>
      <w:proofErr w:type="spellStart"/>
      <w:r w:rsidR="00B21D3B">
        <w:rPr>
          <w:sz w:val="22"/>
        </w:rPr>
        <w:t>Crissie</w:t>
      </w:r>
      <w:proofErr w:type="spellEnd"/>
      <w:r w:rsidR="00B21D3B">
        <w:rPr>
          <w:sz w:val="22"/>
        </w:rPr>
        <w:t xml:space="preserve"> Rhodes from The Shires; and the proposal for an outdoor </w:t>
      </w:r>
      <w:r w:rsidR="00A129AE">
        <w:rPr>
          <w:sz w:val="22"/>
        </w:rPr>
        <w:t xml:space="preserve">socially distanced </w:t>
      </w:r>
      <w:r w:rsidR="00B21D3B">
        <w:rPr>
          <w:sz w:val="22"/>
        </w:rPr>
        <w:t>Town Carol Service to be held by the Council and Shefford Churches Together.</w:t>
      </w:r>
    </w:p>
    <w:p w14:paraId="0AB57DDA" w14:textId="6FA9C439" w:rsidR="00B21D3B" w:rsidRDefault="00B21D3B" w:rsidP="009E1DD1">
      <w:pPr>
        <w:pStyle w:val="ListParagraph"/>
        <w:rPr>
          <w:sz w:val="22"/>
        </w:rPr>
      </w:pPr>
    </w:p>
    <w:p w14:paraId="5ED9A91B" w14:textId="68D7F731" w:rsidR="00B21D3B" w:rsidRPr="00B21D3B" w:rsidRDefault="00B21D3B" w:rsidP="009E1DD1">
      <w:pPr>
        <w:pStyle w:val="ListParagraph"/>
        <w:rPr>
          <w:b/>
          <w:bCs/>
          <w:i/>
          <w:iCs/>
          <w:sz w:val="22"/>
        </w:rPr>
      </w:pPr>
      <w:r w:rsidRPr="00B21D3B">
        <w:rPr>
          <w:b/>
          <w:bCs/>
          <w:i/>
          <w:iCs/>
          <w:sz w:val="22"/>
        </w:rPr>
        <w:t>It was resolved by Delegated Powers for the Town Council to hold the Town Carol Service in partnership with Shefford Churches Together on Monday 13</w:t>
      </w:r>
      <w:r w:rsidRPr="00B21D3B">
        <w:rPr>
          <w:b/>
          <w:bCs/>
          <w:i/>
          <w:iCs/>
          <w:sz w:val="22"/>
          <w:vertAlign w:val="superscript"/>
        </w:rPr>
        <w:t>th</w:t>
      </w:r>
      <w:r w:rsidRPr="00B21D3B">
        <w:rPr>
          <w:b/>
          <w:bCs/>
          <w:i/>
          <w:iCs/>
          <w:sz w:val="22"/>
        </w:rPr>
        <w:t xml:space="preserve"> December 2021 in the Market Square.</w:t>
      </w:r>
    </w:p>
    <w:p w14:paraId="6813834E" w14:textId="77777777" w:rsidR="00F83DB0" w:rsidRDefault="00F83DB0" w:rsidP="00F83DB0">
      <w:pPr>
        <w:pStyle w:val="ListParagraph"/>
        <w:rPr>
          <w:sz w:val="22"/>
        </w:rPr>
      </w:pPr>
    </w:p>
    <w:p w14:paraId="3CA92F2B" w14:textId="41836055" w:rsidR="00F83DB0" w:rsidRPr="00F83DB0" w:rsidRDefault="00F83DB0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F83DB0">
        <w:rPr>
          <w:b/>
          <w:bCs/>
          <w:sz w:val="22"/>
        </w:rPr>
        <w:t>Parks and Open Spaces</w:t>
      </w:r>
    </w:p>
    <w:p w14:paraId="69198C0B" w14:textId="38297A69" w:rsidR="001639C9" w:rsidRDefault="005C5C1F" w:rsidP="00F83DB0">
      <w:pPr>
        <w:pStyle w:val="ListParagraph"/>
        <w:rPr>
          <w:sz w:val="22"/>
        </w:rPr>
      </w:pPr>
      <w:r w:rsidRPr="000940A1">
        <w:rPr>
          <w:sz w:val="22"/>
        </w:rPr>
        <w:t>T</w:t>
      </w:r>
      <w:r w:rsidR="00FC2097">
        <w:rPr>
          <w:sz w:val="22"/>
        </w:rPr>
        <w:t>he</w:t>
      </w:r>
      <w:r w:rsidRPr="000940A1">
        <w:rPr>
          <w:sz w:val="22"/>
        </w:rPr>
        <w:t xml:space="preserve"> </w:t>
      </w:r>
      <w:r w:rsidR="00482A9D">
        <w:rPr>
          <w:sz w:val="22"/>
        </w:rPr>
        <w:t>re</w:t>
      </w:r>
      <w:r w:rsidRPr="000940A1">
        <w:rPr>
          <w:sz w:val="22"/>
        </w:rPr>
        <w:t>port on the parks and open spaces</w:t>
      </w:r>
      <w:r w:rsidR="00D14789">
        <w:rPr>
          <w:sz w:val="22"/>
        </w:rPr>
        <w:t>, including play areas</w:t>
      </w:r>
      <w:r w:rsidR="007022A8">
        <w:rPr>
          <w:sz w:val="22"/>
        </w:rPr>
        <w:t>,</w:t>
      </w:r>
      <w:r w:rsidR="00D14789">
        <w:rPr>
          <w:sz w:val="22"/>
        </w:rPr>
        <w:t xml:space="preserve"> their </w:t>
      </w:r>
      <w:r w:rsidR="007022A8">
        <w:rPr>
          <w:sz w:val="22"/>
        </w:rPr>
        <w:t>inspection</w:t>
      </w:r>
      <w:r w:rsidR="00DB51EC">
        <w:rPr>
          <w:sz w:val="22"/>
        </w:rPr>
        <w:t>s</w:t>
      </w:r>
      <w:r w:rsidR="007022A8">
        <w:rPr>
          <w:sz w:val="22"/>
        </w:rPr>
        <w:t>,</w:t>
      </w:r>
      <w:r w:rsidR="00D14789">
        <w:rPr>
          <w:sz w:val="22"/>
        </w:rPr>
        <w:t xml:space="preserve"> and </w:t>
      </w:r>
      <w:r w:rsidR="007C0A49">
        <w:rPr>
          <w:sz w:val="22"/>
        </w:rPr>
        <w:t xml:space="preserve">any </w:t>
      </w:r>
      <w:r w:rsidR="00D14789">
        <w:rPr>
          <w:sz w:val="22"/>
        </w:rPr>
        <w:t>repairs necessary</w:t>
      </w:r>
      <w:r w:rsidR="00482A9D">
        <w:rPr>
          <w:sz w:val="22"/>
        </w:rPr>
        <w:t xml:space="preserve"> was distributed to committee members and reviewed including Bellcote Meadow Millennium Green being awarded a Community Green Flag </w:t>
      </w:r>
      <w:r w:rsidR="007912EF">
        <w:rPr>
          <w:sz w:val="22"/>
        </w:rPr>
        <w:t>for a second consecutive year</w:t>
      </w:r>
      <w:r w:rsidR="00D14789">
        <w:rPr>
          <w:sz w:val="22"/>
        </w:rPr>
        <w:t>.</w:t>
      </w:r>
      <w:r w:rsidR="007912EF">
        <w:rPr>
          <w:sz w:val="22"/>
        </w:rPr>
        <w:t xml:space="preserve"> PM gave thanks to FF and CQ for all their hard work in helping to gain this national award.</w:t>
      </w:r>
    </w:p>
    <w:p w14:paraId="754018F9" w14:textId="77777777" w:rsidR="00F83DB0" w:rsidRDefault="00F83DB0" w:rsidP="00F83DB0">
      <w:pPr>
        <w:pStyle w:val="ListParagraph"/>
        <w:rPr>
          <w:b/>
          <w:bCs/>
          <w:sz w:val="22"/>
        </w:rPr>
      </w:pPr>
    </w:p>
    <w:p w14:paraId="2D8A1B18" w14:textId="4FA12CCA" w:rsidR="00F83DB0" w:rsidRPr="00F83DB0" w:rsidRDefault="00F83DB0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F83DB0">
        <w:rPr>
          <w:b/>
          <w:bCs/>
          <w:sz w:val="22"/>
        </w:rPr>
        <w:t>Shefford House</w:t>
      </w:r>
    </w:p>
    <w:p w14:paraId="50A9CE9F" w14:textId="370AEF42" w:rsidR="00F83DB0" w:rsidRDefault="00F83DB0" w:rsidP="00F83DB0">
      <w:pPr>
        <w:pStyle w:val="ListParagraph"/>
        <w:rPr>
          <w:sz w:val="22"/>
        </w:rPr>
      </w:pPr>
      <w:r>
        <w:rPr>
          <w:sz w:val="22"/>
        </w:rPr>
        <w:t>The report on Shefford House was distributed to committee members and reviewed.</w:t>
      </w:r>
    </w:p>
    <w:p w14:paraId="398998E9" w14:textId="77777777" w:rsidR="00F83DB0" w:rsidRDefault="00F83DB0" w:rsidP="00F83DB0">
      <w:pPr>
        <w:pStyle w:val="ListParagraph"/>
        <w:rPr>
          <w:sz w:val="22"/>
        </w:rPr>
      </w:pPr>
    </w:p>
    <w:p w14:paraId="1851C753" w14:textId="77777777" w:rsidR="00F83DB0" w:rsidRPr="00DE3F1D" w:rsidRDefault="00F83DB0" w:rsidP="00F83DB0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DE3F1D">
        <w:rPr>
          <w:b/>
          <w:bCs/>
          <w:sz w:val="22"/>
        </w:rPr>
        <w:t>Bellcote Meadow Millennium Green</w:t>
      </w:r>
    </w:p>
    <w:p w14:paraId="0EFB7106" w14:textId="0634CAC5" w:rsidR="00FD5CCE" w:rsidRDefault="00EE1A13" w:rsidP="00F83DB0">
      <w:pPr>
        <w:pStyle w:val="ListParagraph"/>
        <w:rPr>
          <w:sz w:val="22"/>
        </w:rPr>
      </w:pPr>
      <w:r>
        <w:rPr>
          <w:sz w:val="22"/>
        </w:rPr>
        <w:t>The</w:t>
      </w:r>
      <w:r w:rsidR="00FD5CCE" w:rsidRPr="00F83DB0">
        <w:rPr>
          <w:sz w:val="22"/>
        </w:rPr>
        <w:t xml:space="preserve"> accounts for the Bellcote Meadow Millennium Green Trust for the year to 30 September 2021</w:t>
      </w:r>
      <w:r>
        <w:rPr>
          <w:sz w:val="22"/>
        </w:rPr>
        <w:t xml:space="preserve"> were distributed to committee members for </w:t>
      </w:r>
      <w:r w:rsidR="00497698">
        <w:rPr>
          <w:sz w:val="22"/>
        </w:rPr>
        <w:t xml:space="preserve">review, including the three online </w:t>
      </w:r>
      <w:r>
        <w:rPr>
          <w:sz w:val="22"/>
        </w:rPr>
        <w:t xml:space="preserve">payments: £190.00 </w:t>
      </w:r>
      <w:r w:rsidR="00497698">
        <w:rPr>
          <w:sz w:val="22"/>
        </w:rPr>
        <w:t>for the refurbishment of the Millennium Green ‘Breathing Spaces’ sign; £54.12 for the cost of petrol for the mowers and other power tools used by the Shefford Greenspace Conservation Group; and £200 for the annual servicing of the two mowers.</w:t>
      </w:r>
    </w:p>
    <w:p w14:paraId="3253A310" w14:textId="4DA358D4" w:rsidR="00497698" w:rsidRDefault="00497698" w:rsidP="00F83DB0">
      <w:pPr>
        <w:pStyle w:val="ListParagraph"/>
        <w:rPr>
          <w:sz w:val="22"/>
        </w:rPr>
      </w:pPr>
    </w:p>
    <w:p w14:paraId="0EEB72C6" w14:textId="77777777" w:rsidR="006C534D" w:rsidRDefault="006C534D">
      <w:pPr>
        <w:rPr>
          <w:b/>
          <w:bCs/>
          <w:sz w:val="22"/>
        </w:rPr>
      </w:pPr>
      <w:r>
        <w:rPr>
          <w:b/>
          <w:bCs/>
          <w:sz w:val="22"/>
        </w:rPr>
        <w:br w:type="page"/>
      </w:r>
    </w:p>
    <w:p w14:paraId="71A71018" w14:textId="5C2B9477" w:rsidR="006C534D" w:rsidRPr="006C534D" w:rsidRDefault="006C534D" w:rsidP="006C534D">
      <w:pPr>
        <w:jc w:val="right"/>
        <w:rPr>
          <w:b/>
          <w:sz w:val="22"/>
        </w:rPr>
      </w:pPr>
      <w:r w:rsidRPr="006C534D">
        <w:rPr>
          <w:b/>
          <w:sz w:val="22"/>
        </w:rPr>
        <w:lastRenderedPageBreak/>
        <w:t>3134 10/21</w:t>
      </w:r>
    </w:p>
    <w:p w14:paraId="0E93A9D1" w14:textId="6DE10959" w:rsidR="00497698" w:rsidRPr="00F83DB0" w:rsidRDefault="00A129AE" w:rsidP="00F83DB0">
      <w:pPr>
        <w:pStyle w:val="ListParagraph"/>
        <w:rPr>
          <w:sz w:val="22"/>
        </w:rPr>
      </w:pPr>
      <w:r>
        <w:rPr>
          <w:b/>
          <w:bCs/>
          <w:i/>
          <w:iCs/>
          <w:sz w:val="22"/>
        </w:rPr>
        <w:t>Recommendation by Delegated Powers to be made to Full Council</w:t>
      </w:r>
      <w:r w:rsidR="00147AED">
        <w:rPr>
          <w:b/>
          <w:bCs/>
          <w:i/>
          <w:iCs/>
          <w:sz w:val="22"/>
        </w:rPr>
        <w:t xml:space="preserve"> for the accounts for the Bellcote Meadow Millennium Green Trust for the year ended 30 September </w:t>
      </w:r>
      <w:r w:rsidR="00845549">
        <w:rPr>
          <w:b/>
          <w:bCs/>
          <w:i/>
          <w:iCs/>
          <w:sz w:val="22"/>
        </w:rPr>
        <w:t xml:space="preserve">2021 </w:t>
      </w:r>
      <w:r w:rsidR="00147AED">
        <w:rPr>
          <w:b/>
          <w:bCs/>
          <w:i/>
          <w:iCs/>
          <w:sz w:val="22"/>
        </w:rPr>
        <w:t xml:space="preserve">to be approved for submission to </w:t>
      </w:r>
      <w:r w:rsidR="00147AED" w:rsidRPr="00147AED">
        <w:rPr>
          <w:b/>
          <w:bCs/>
          <w:i/>
          <w:iCs/>
          <w:sz w:val="22"/>
        </w:rPr>
        <w:t>the Charities Commission.</w:t>
      </w:r>
    </w:p>
    <w:p w14:paraId="20456067" w14:textId="77777777" w:rsidR="00F83DB0" w:rsidRDefault="00F83DB0" w:rsidP="00F83DB0">
      <w:pPr>
        <w:pStyle w:val="ListParagraph"/>
        <w:rPr>
          <w:sz w:val="22"/>
        </w:rPr>
      </w:pPr>
    </w:p>
    <w:p w14:paraId="6B44E3FD" w14:textId="3628AA09" w:rsidR="00F83DB0" w:rsidRPr="00DE3F1D" w:rsidRDefault="00F83DB0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DE3F1D">
        <w:rPr>
          <w:b/>
          <w:bCs/>
          <w:sz w:val="22"/>
        </w:rPr>
        <w:t>Remembrance and Armistice Day Services</w:t>
      </w:r>
    </w:p>
    <w:p w14:paraId="77916700" w14:textId="427BB2BA" w:rsidR="00947A17" w:rsidRDefault="009E7C15" w:rsidP="00F83DB0">
      <w:pPr>
        <w:pStyle w:val="ListParagraph"/>
        <w:rPr>
          <w:sz w:val="22"/>
        </w:rPr>
      </w:pPr>
      <w:r>
        <w:rPr>
          <w:sz w:val="22"/>
        </w:rPr>
        <w:t xml:space="preserve">PM reported </w:t>
      </w:r>
      <w:r w:rsidR="00947A17">
        <w:rPr>
          <w:sz w:val="22"/>
        </w:rPr>
        <w:t xml:space="preserve">on the progress of the Armistice Day and Rededication Service arrangements including HM Lord Lieutenant Helen </w:t>
      </w:r>
      <w:proofErr w:type="spellStart"/>
      <w:r w:rsidR="00947A17">
        <w:rPr>
          <w:sz w:val="22"/>
        </w:rPr>
        <w:t>Nellis</w:t>
      </w:r>
      <w:proofErr w:type="spellEnd"/>
      <w:r w:rsidR="00FC2097">
        <w:rPr>
          <w:sz w:val="22"/>
        </w:rPr>
        <w:t>’ attendance at the event</w:t>
      </w:r>
      <w:r w:rsidR="00947A17">
        <w:rPr>
          <w:sz w:val="22"/>
        </w:rPr>
        <w:t xml:space="preserve">, the draft order of service, the attendance of </w:t>
      </w:r>
      <w:r w:rsidR="00FC2097">
        <w:rPr>
          <w:sz w:val="22"/>
        </w:rPr>
        <w:t xml:space="preserve">local school </w:t>
      </w:r>
      <w:r w:rsidR="00947A17">
        <w:rPr>
          <w:sz w:val="22"/>
        </w:rPr>
        <w:t>children, and the invitation that will be sent out from the Town Mayor to the descendants of those named on the Memorial.</w:t>
      </w:r>
    </w:p>
    <w:p w14:paraId="3488B59A" w14:textId="5E5EC916" w:rsidR="00947A17" w:rsidRDefault="00947A17" w:rsidP="00F83DB0">
      <w:pPr>
        <w:pStyle w:val="ListParagraph"/>
        <w:rPr>
          <w:sz w:val="22"/>
        </w:rPr>
      </w:pPr>
      <w:r>
        <w:rPr>
          <w:sz w:val="22"/>
        </w:rPr>
        <w:t xml:space="preserve">PM also reported on the progress on the Remembrance Day Service and Parade arrangements. Risk assessments have been produced for both services. Members are invited to join the Town Mayor in </w:t>
      </w:r>
      <w:r w:rsidR="00B72BE3">
        <w:rPr>
          <w:sz w:val="22"/>
        </w:rPr>
        <w:t>both the Parade and Services.</w:t>
      </w:r>
    </w:p>
    <w:p w14:paraId="187FD6AE" w14:textId="1F05B492" w:rsidR="00F83DB0" w:rsidRPr="00F83DB0" w:rsidRDefault="00F83DB0" w:rsidP="00F83DB0">
      <w:pPr>
        <w:rPr>
          <w:b/>
          <w:bCs/>
          <w:sz w:val="22"/>
        </w:rPr>
      </w:pPr>
      <w:r w:rsidRPr="00F83DB0">
        <w:rPr>
          <w:b/>
          <w:bCs/>
          <w:sz w:val="22"/>
        </w:rPr>
        <w:t>Meeting closed 17:05hrs</w:t>
      </w:r>
    </w:p>
    <w:sectPr w:rsidR="00F83DB0" w:rsidRPr="00F83DB0" w:rsidSect="00FE010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47FE" w14:textId="77777777" w:rsidR="00AF4861" w:rsidRDefault="00AF4861" w:rsidP="00B41EEC">
      <w:pPr>
        <w:spacing w:after="0" w:line="240" w:lineRule="auto"/>
      </w:pPr>
      <w:r>
        <w:separator/>
      </w:r>
    </w:p>
  </w:endnote>
  <w:endnote w:type="continuationSeparator" w:id="0">
    <w:p w14:paraId="1700D14A" w14:textId="77777777" w:rsidR="00AF4861" w:rsidRDefault="00AF4861" w:rsidP="00B41EEC">
      <w:pPr>
        <w:spacing w:after="0" w:line="240" w:lineRule="auto"/>
      </w:pPr>
      <w:r>
        <w:continuationSeparator/>
      </w:r>
    </w:p>
  </w:endnote>
  <w:endnote w:type="continuationNotice" w:id="1">
    <w:p w14:paraId="13E2B3A4" w14:textId="77777777" w:rsidR="00AF4861" w:rsidRDefault="00AF48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F6F39" w14:textId="77777777" w:rsidR="00AF4861" w:rsidRDefault="00AF4861" w:rsidP="00B41EEC">
      <w:pPr>
        <w:spacing w:after="0" w:line="240" w:lineRule="auto"/>
      </w:pPr>
      <w:r>
        <w:separator/>
      </w:r>
    </w:p>
  </w:footnote>
  <w:footnote w:type="continuationSeparator" w:id="0">
    <w:p w14:paraId="4073573D" w14:textId="77777777" w:rsidR="00AF4861" w:rsidRDefault="00AF4861" w:rsidP="00B41EEC">
      <w:pPr>
        <w:spacing w:after="0" w:line="240" w:lineRule="auto"/>
      </w:pPr>
      <w:r>
        <w:continuationSeparator/>
      </w:r>
    </w:p>
  </w:footnote>
  <w:footnote w:type="continuationNotice" w:id="1">
    <w:p w14:paraId="607FC70F" w14:textId="77777777" w:rsidR="00AF4861" w:rsidRDefault="00AF48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D5D4E"/>
    <w:multiLevelType w:val="hybridMultilevel"/>
    <w:tmpl w:val="23642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6849"/>
    <w:rsid w:val="00020FC0"/>
    <w:rsid w:val="000379A4"/>
    <w:rsid w:val="000430DE"/>
    <w:rsid w:val="000446F1"/>
    <w:rsid w:val="00055E8B"/>
    <w:rsid w:val="00060AFC"/>
    <w:rsid w:val="00083FD4"/>
    <w:rsid w:val="000854A8"/>
    <w:rsid w:val="0008661A"/>
    <w:rsid w:val="000940A1"/>
    <w:rsid w:val="00096C91"/>
    <w:rsid w:val="000A1CD2"/>
    <w:rsid w:val="000C0B26"/>
    <w:rsid w:val="000C15D4"/>
    <w:rsid w:val="000C1A12"/>
    <w:rsid w:val="000D3371"/>
    <w:rsid w:val="000E34C5"/>
    <w:rsid w:val="000F1EEA"/>
    <w:rsid w:val="000F4CE4"/>
    <w:rsid w:val="00100AD1"/>
    <w:rsid w:val="00135F7B"/>
    <w:rsid w:val="00147AED"/>
    <w:rsid w:val="0016014F"/>
    <w:rsid w:val="00162DF5"/>
    <w:rsid w:val="001639C9"/>
    <w:rsid w:val="00182BF1"/>
    <w:rsid w:val="00183B88"/>
    <w:rsid w:val="00185507"/>
    <w:rsid w:val="0018752F"/>
    <w:rsid w:val="001931DE"/>
    <w:rsid w:val="0019616D"/>
    <w:rsid w:val="001A6E0D"/>
    <w:rsid w:val="001C28E0"/>
    <w:rsid w:val="001C65BF"/>
    <w:rsid w:val="001D114B"/>
    <w:rsid w:val="001E0E1D"/>
    <w:rsid w:val="001E5219"/>
    <w:rsid w:val="00211E86"/>
    <w:rsid w:val="00224AB1"/>
    <w:rsid w:val="00233542"/>
    <w:rsid w:val="002349F7"/>
    <w:rsid w:val="00250785"/>
    <w:rsid w:val="00253BA6"/>
    <w:rsid w:val="002661C4"/>
    <w:rsid w:val="00274DED"/>
    <w:rsid w:val="0028297B"/>
    <w:rsid w:val="00283D66"/>
    <w:rsid w:val="00293698"/>
    <w:rsid w:val="0029739B"/>
    <w:rsid w:val="002A3118"/>
    <w:rsid w:val="002A48E9"/>
    <w:rsid w:val="002A573C"/>
    <w:rsid w:val="002B5434"/>
    <w:rsid w:val="002C0996"/>
    <w:rsid w:val="002C1AE2"/>
    <w:rsid w:val="002D12A0"/>
    <w:rsid w:val="002D4917"/>
    <w:rsid w:val="002D7FED"/>
    <w:rsid w:val="002E1942"/>
    <w:rsid w:val="002F33D8"/>
    <w:rsid w:val="002F4317"/>
    <w:rsid w:val="002F484F"/>
    <w:rsid w:val="0030521F"/>
    <w:rsid w:val="00306AB4"/>
    <w:rsid w:val="003102D2"/>
    <w:rsid w:val="00312AE7"/>
    <w:rsid w:val="003144DB"/>
    <w:rsid w:val="00314CA3"/>
    <w:rsid w:val="00315478"/>
    <w:rsid w:val="00326F68"/>
    <w:rsid w:val="003456FE"/>
    <w:rsid w:val="003504ED"/>
    <w:rsid w:val="00352880"/>
    <w:rsid w:val="00352FE3"/>
    <w:rsid w:val="0035411E"/>
    <w:rsid w:val="0036073E"/>
    <w:rsid w:val="00360FDA"/>
    <w:rsid w:val="00362640"/>
    <w:rsid w:val="003654E2"/>
    <w:rsid w:val="003676FC"/>
    <w:rsid w:val="0037059F"/>
    <w:rsid w:val="00390682"/>
    <w:rsid w:val="003A026C"/>
    <w:rsid w:val="003C76A5"/>
    <w:rsid w:val="003E2D0D"/>
    <w:rsid w:val="003F3F47"/>
    <w:rsid w:val="004066FD"/>
    <w:rsid w:val="00423EA4"/>
    <w:rsid w:val="004325C3"/>
    <w:rsid w:val="00442830"/>
    <w:rsid w:val="0045116B"/>
    <w:rsid w:val="00453659"/>
    <w:rsid w:val="00460673"/>
    <w:rsid w:val="004613DB"/>
    <w:rsid w:val="00463E36"/>
    <w:rsid w:val="0046471D"/>
    <w:rsid w:val="00477FF3"/>
    <w:rsid w:val="00482A9D"/>
    <w:rsid w:val="004873E6"/>
    <w:rsid w:val="00490507"/>
    <w:rsid w:val="00495FA8"/>
    <w:rsid w:val="00497698"/>
    <w:rsid w:val="004A0240"/>
    <w:rsid w:val="004A0413"/>
    <w:rsid w:val="004A55FF"/>
    <w:rsid w:val="004B0EE7"/>
    <w:rsid w:val="004C189E"/>
    <w:rsid w:val="004C2DAF"/>
    <w:rsid w:val="004C2EC4"/>
    <w:rsid w:val="004D54D8"/>
    <w:rsid w:val="004D6947"/>
    <w:rsid w:val="004F5316"/>
    <w:rsid w:val="005217B0"/>
    <w:rsid w:val="00524976"/>
    <w:rsid w:val="00527D6F"/>
    <w:rsid w:val="00540936"/>
    <w:rsid w:val="00541616"/>
    <w:rsid w:val="00543A15"/>
    <w:rsid w:val="005463B0"/>
    <w:rsid w:val="0055068F"/>
    <w:rsid w:val="005513C6"/>
    <w:rsid w:val="00553652"/>
    <w:rsid w:val="00556FA2"/>
    <w:rsid w:val="005612E8"/>
    <w:rsid w:val="00562C12"/>
    <w:rsid w:val="00575C07"/>
    <w:rsid w:val="0058606C"/>
    <w:rsid w:val="00590705"/>
    <w:rsid w:val="005A1815"/>
    <w:rsid w:val="005B14AD"/>
    <w:rsid w:val="005C5C1F"/>
    <w:rsid w:val="005C6506"/>
    <w:rsid w:val="005D0748"/>
    <w:rsid w:val="005E369F"/>
    <w:rsid w:val="005F1BA5"/>
    <w:rsid w:val="005F4B7D"/>
    <w:rsid w:val="006048F5"/>
    <w:rsid w:val="00606FC4"/>
    <w:rsid w:val="006208BF"/>
    <w:rsid w:val="00636AE2"/>
    <w:rsid w:val="0064408F"/>
    <w:rsid w:val="00647CA7"/>
    <w:rsid w:val="00656076"/>
    <w:rsid w:val="00661EB0"/>
    <w:rsid w:val="0066206C"/>
    <w:rsid w:val="006626BC"/>
    <w:rsid w:val="00665092"/>
    <w:rsid w:val="006700E3"/>
    <w:rsid w:val="006733C6"/>
    <w:rsid w:val="00677373"/>
    <w:rsid w:val="00684B93"/>
    <w:rsid w:val="00685388"/>
    <w:rsid w:val="00695A96"/>
    <w:rsid w:val="006A4F0C"/>
    <w:rsid w:val="006B3361"/>
    <w:rsid w:val="006B5173"/>
    <w:rsid w:val="006C534D"/>
    <w:rsid w:val="006C5465"/>
    <w:rsid w:val="006D753D"/>
    <w:rsid w:val="006D7F93"/>
    <w:rsid w:val="006E3006"/>
    <w:rsid w:val="006F0D1C"/>
    <w:rsid w:val="006F6144"/>
    <w:rsid w:val="007022A8"/>
    <w:rsid w:val="00720803"/>
    <w:rsid w:val="00735370"/>
    <w:rsid w:val="007464A0"/>
    <w:rsid w:val="00751590"/>
    <w:rsid w:val="007655DF"/>
    <w:rsid w:val="007672E0"/>
    <w:rsid w:val="00772ACB"/>
    <w:rsid w:val="00777724"/>
    <w:rsid w:val="00786ACE"/>
    <w:rsid w:val="007912EF"/>
    <w:rsid w:val="00797B15"/>
    <w:rsid w:val="007A706A"/>
    <w:rsid w:val="007C0A49"/>
    <w:rsid w:val="007C176F"/>
    <w:rsid w:val="007D7903"/>
    <w:rsid w:val="007E3CB4"/>
    <w:rsid w:val="0081231A"/>
    <w:rsid w:val="00816487"/>
    <w:rsid w:val="0083073A"/>
    <w:rsid w:val="00831E3F"/>
    <w:rsid w:val="00833A25"/>
    <w:rsid w:val="00845549"/>
    <w:rsid w:val="00846133"/>
    <w:rsid w:val="00867A09"/>
    <w:rsid w:val="00875A4A"/>
    <w:rsid w:val="00882869"/>
    <w:rsid w:val="00890B89"/>
    <w:rsid w:val="00891C01"/>
    <w:rsid w:val="008937F1"/>
    <w:rsid w:val="008B354E"/>
    <w:rsid w:val="008B4FA8"/>
    <w:rsid w:val="008F51DB"/>
    <w:rsid w:val="009006E6"/>
    <w:rsid w:val="00913AA4"/>
    <w:rsid w:val="00930D8D"/>
    <w:rsid w:val="0093785C"/>
    <w:rsid w:val="00940AF4"/>
    <w:rsid w:val="00941C4B"/>
    <w:rsid w:val="00947A17"/>
    <w:rsid w:val="0095252E"/>
    <w:rsid w:val="00960952"/>
    <w:rsid w:val="0096101D"/>
    <w:rsid w:val="009619A1"/>
    <w:rsid w:val="009624B0"/>
    <w:rsid w:val="009A5E44"/>
    <w:rsid w:val="009A6867"/>
    <w:rsid w:val="009A689C"/>
    <w:rsid w:val="009A77AE"/>
    <w:rsid w:val="009A7C29"/>
    <w:rsid w:val="009B246F"/>
    <w:rsid w:val="009B6073"/>
    <w:rsid w:val="009C4D07"/>
    <w:rsid w:val="009E1DD1"/>
    <w:rsid w:val="009E7424"/>
    <w:rsid w:val="009E7522"/>
    <w:rsid w:val="009E7C15"/>
    <w:rsid w:val="00A01A69"/>
    <w:rsid w:val="00A02891"/>
    <w:rsid w:val="00A04BCD"/>
    <w:rsid w:val="00A129AE"/>
    <w:rsid w:val="00A14566"/>
    <w:rsid w:val="00A21200"/>
    <w:rsid w:val="00A275DC"/>
    <w:rsid w:val="00A31CC7"/>
    <w:rsid w:val="00A32F9A"/>
    <w:rsid w:val="00A43AFE"/>
    <w:rsid w:val="00A7338E"/>
    <w:rsid w:val="00A76C26"/>
    <w:rsid w:val="00A82CA9"/>
    <w:rsid w:val="00AB2452"/>
    <w:rsid w:val="00AD7C0E"/>
    <w:rsid w:val="00AE5CB1"/>
    <w:rsid w:val="00AF3130"/>
    <w:rsid w:val="00AF4861"/>
    <w:rsid w:val="00AF6514"/>
    <w:rsid w:val="00B038C4"/>
    <w:rsid w:val="00B21D3B"/>
    <w:rsid w:val="00B32570"/>
    <w:rsid w:val="00B355D9"/>
    <w:rsid w:val="00B41102"/>
    <w:rsid w:val="00B41EEC"/>
    <w:rsid w:val="00B47F09"/>
    <w:rsid w:val="00B50113"/>
    <w:rsid w:val="00B54296"/>
    <w:rsid w:val="00B56556"/>
    <w:rsid w:val="00B608E6"/>
    <w:rsid w:val="00B67379"/>
    <w:rsid w:val="00B72BE3"/>
    <w:rsid w:val="00B768D8"/>
    <w:rsid w:val="00B9368E"/>
    <w:rsid w:val="00B93D6C"/>
    <w:rsid w:val="00BA0C47"/>
    <w:rsid w:val="00BA64C2"/>
    <w:rsid w:val="00BB437B"/>
    <w:rsid w:val="00BB6700"/>
    <w:rsid w:val="00BC4410"/>
    <w:rsid w:val="00BE4D1F"/>
    <w:rsid w:val="00BF0FF7"/>
    <w:rsid w:val="00BF1E0D"/>
    <w:rsid w:val="00C05388"/>
    <w:rsid w:val="00C155C0"/>
    <w:rsid w:val="00C22B1D"/>
    <w:rsid w:val="00C23C9B"/>
    <w:rsid w:val="00C47022"/>
    <w:rsid w:val="00C5098D"/>
    <w:rsid w:val="00C51BDA"/>
    <w:rsid w:val="00C550EB"/>
    <w:rsid w:val="00C60C1F"/>
    <w:rsid w:val="00C748C7"/>
    <w:rsid w:val="00C82B9B"/>
    <w:rsid w:val="00C8506F"/>
    <w:rsid w:val="00C87194"/>
    <w:rsid w:val="00C913A1"/>
    <w:rsid w:val="00C92122"/>
    <w:rsid w:val="00CA5822"/>
    <w:rsid w:val="00CB45DE"/>
    <w:rsid w:val="00CC329D"/>
    <w:rsid w:val="00CD2994"/>
    <w:rsid w:val="00CE73B5"/>
    <w:rsid w:val="00CF399A"/>
    <w:rsid w:val="00CF4C69"/>
    <w:rsid w:val="00D07245"/>
    <w:rsid w:val="00D14789"/>
    <w:rsid w:val="00D26DF5"/>
    <w:rsid w:val="00D3593A"/>
    <w:rsid w:val="00D57916"/>
    <w:rsid w:val="00D61958"/>
    <w:rsid w:val="00D61E62"/>
    <w:rsid w:val="00D72449"/>
    <w:rsid w:val="00D911E6"/>
    <w:rsid w:val="00D919DA"/>
    <w:rsid w:val="00D936C3"/>
    <w:rsid w:val="00D974F7"/>
    <w:rsid w:val="00DB4950"/>
    <w:rsid w:val="00DB4CF9"/>
    <w:rsid w:val="00DB51EC"/>
    <w:rsid w:val="00DB71EF"/>
    <w:rsid w:val="00DD0815"/>
    <w:rsid w:val="00DD2C1F"/>
    <w:rsid w:val="00DE3F1D"/>
    <w:rsid w:val="00DF1D3A"/>
    <w:rsid w:val="00E0438D"/>
    <w:rsid w:val="00E20BB0"/>
    <w:rsid w:val="00E20D04"/>
    <w:rsid w:val="00E23E77"/>
    <w:rsid w:val="00E27C30"/>
    <w:rsid w:val="00E62351"/>
    <w:rsid w:val="00E63289"/>
    <w:rsid w:val="00E87967"/>
    <w:rsid w:val="00E87BD6"/>
    <w:rsid w:val="00E90744"/>
    <w:rsid w:val="00EA0F9C"/>
    <w:rsid w:val="00EA3A77"/>
    <w:rsid w:val="00EB437F"/>
    <w:rsid w:val="00EC514A"/>
    <w:rsid w:val="00ED2D90"/>
    <w:rsid w:val="00ED41C3"/>
    <w:rsid w:val="00ED5D1C"/>
    <w:rsid w:val="00ED730B"/>
    <w:rsid w:val="00EE1A13"/>
    <w:rsid w:val="00EF03B1"/>
    <w:rsid w:val="00EF2ABB"/>
    <w:rsid w:val="00EF578E"/>
    <w:rsid w:val="00F145B5"/>
    <w:rsid w:val="00F3028E"/>
    <w:rsid w:val="00F45E4E"/>
    <w:rsid w:val="00F45ED9"/>
    <w:rsid w:val="00F60291"/>
    <w:rsid w:val="00F77A15"/>
    <w:rsid w:val="00F83DB0"/>
    <w:rsid w:val="00F848E0"/>
    <w:rsid w:val="00F849E5"/>
    <w:rsid w:val="00F852BD"/>
    <w:rsid w:val="00F878A4"/>
    <w:rsid w:val="00F87962"/>
    <w:rsid w:val="00F91499"/>
    <w:rsid w:val="00F917CF"/>
    <w:rsid w:val="00F92DCF"/>
    <w:rsid w:val="00FA6C71"/>
    <w:rsid w:val="00FA7306"/>
    <w:rsid w:val="00FB38BE"/>
    <w:rsid w:val="00FB7820"/>
    <w:rsid w:val="00FC10A2"/>
    <w:rsid w:val="00FC2097"/>
    <w:rsid w:val="00FD227B"/>
    <w:rsid w:val="00FD34CA"/>
    <w:rsid w:val="00FD5CCE"/>
    <w:rsid w:val="00FD759F"/>
    <w:rsid w:val="00FE0101"/>
    <w:rsid w:val="00FE5860"/>
    <w:rsid w:val="00FE6735"/>
    <w:rsid w:val="00FF13BD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25</cp:revision>
  <cp:lastPrinted>2021-10-14T18:46:00Z</cp:lastPrinted>
  <dcterms:created xsi:type="dcterms:W3CDTF">2021-10-14T10:45:00Z</dcterms:created>
  <dcterms:modified xsi:type="dcterms:W3CDTF">2022-01-14T16:55:00Z</dcterms:modified>
</cp:coreProperties>
</file>